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836D" w14:textId="77777777" w:rsidR="00224097" w:rsidRPr="00593F96" w:rsidRDefault="00224097" w:rsidP="00D752BB">
      <w:pPr>
        <w:pStyle w:val="NoSpacing"/>
        <w:jc w:val="center"/>
        <w:rPr>
          <w:rFonts w:ascii="Arial" w:hAnsi="Arial" w:cs="Arial"/>
          <w:b/>
          <w:bCs/>
          <w:sz w:val="32"/>
          <w:szCs w:val="32"/>
        </w:rPr>
      </w:pPr>
      <w:r w:rsidRPr="00593F96">
        <w:rPr>
          <w:rFonts w:ascii="Arial" w:hAnsi="Arial" w:cs="Arial"/>
          <w:b/>
          <w:bCs/>
          <w:sz w:val="32"/>
          <w:szCs w:val="32"/>
        </w:rPr>
        <w:t>[INSERT NAME OF COUNCIL]</w:t>
      </w:r>
    </w:p>
    <w:p w14:paraId="3EB6E276" w14:textId="77777777" w:rsidR="00224097" w:rsidRPr="00593F96" w:rsidRDefault="00224097" w:rsidP="00D752BB">
      <w:pPr>
        <w:pStyle w:val="NoSpacing"/>
        <w:jc w:val="center"/>
        <w:rPr>
          <w:rFonts w:ascii="Arial" w:hAnsi="Arial" w:cs="Arial"/>
          <w:b/>
          <w:bCs/>
          <w:sz w:val="32"/>
          <w:szCs w:val="32"/>
        </w:rPr>
      </w:pPr>
      <w:r w:rsidRPr="00593F96">
        <w:rPr>
          <w:rFonts w:ascii="Arial" w:hAnsi="Arial" w:cs="Arial"/>
          <w:b/>
          <w:bCs/>
          <w:sz w:val="32"/>
          <w:szCs w:val="32"/>
        </w:rPr>
        <w:t>Member Code of Conduct</w:t>
      </w:r>
    </w:p>
    <w:p w14:paraId="091A97FF" w14:textId="77777777" w:rsidR="00224097" w:rsidRPr="00593F96" w:rsidRDefault="00224097" w:rsidP="00D06889">
      <w:pPr>
        <w:pStyle w:val="NoSpacing"/>
        <w:rPr>
          <w:rFonts w:ascii="Arial" w:hAnsi="Arial" w:cs="Arial"/>
        </w:rPr>
      </w:pPr>
    </w:p>
    <w:p w14:paraId="301F1BEA" w14:textId="77777777" w:rsidR="00D752BB" w:rsidRPr="00593F96" w:rsidRDefault="00D752BB" w:rsidP="00D06889">
      <w:pPr>
        <w:pStyle w:val="NoSpacing"/>
        <w:rPr>
          <w:rFonts w:ascii="Arial" w:hAnsi="Arial" w:cs="Arial"/>
        </w:rPr>
      </w:pPr>
    </w:p>
    <w:p w14:paraId="5C45BDEB" w14:textId="77777777" w:rsidR="00224097" w:rsidRPr="00593F96" w:rsidRDefault="00224097" w:rsidP="00D06889">
      <w:pPr>
        <w:pStyle w:val="NoSpacing"/>
        <w:rPr>
          <w:rFonts w:ascii="Arial" w:hAnsi="Arial" w:cs="Arial"/>
          <w:b/>
          <w:bCs/>
        </w:rPr>
      </w:pPr>
      <w:r w:rsidRPr="00593F96">
        <w:rPr>
          <w:rFonts w:ascii="Arial" w:hAnsi="Arial" w:cs="Arial"/>
          <w:b/>
          <w:bCs/>
        </w:rPr>
        <w:t>SECTION 1: INTRODUCTION</w:t>
      </w:r>
    </w:p>
    <w:p w14:paraId="7A93C79E" w14:textId="77777777" w:rsidR="00224097" w:rsidRPr="00593F96" w:rsidRDefault="00224097" w:rsidP="00D06889">
      <w:pPr>
        <w:pStyle w:val="NoSpacing"/>
        <w:rPr>
          <w:rFonts w:ascii="Arial" w:hAnsi="Arial" w:cs="Arial"/>
        </w:rPr>
      </w:pPr>
    </w:p>
    <w:p w14:paraId="125E0425" w14:textId="77777777" w:rsidR="00224097" w:rsidRPr="00593F96" w:rsidRDefault="00224097" w:rsidP="00D06889">
      <w:pPr>
        <w:pStyle w:val="NoSpacing"/>
        <w:rPr>
          <w:rFonts w:ascii="Arial" w:hAnsi="Arial" w:cs="Arial"/>
        </w:rPr>
      </w:pPr>
      <w:r w:rsidRPr="00593F96">
        <w:rPr>
          <w:rFonts w:ascii="Arial" w:hAnsi="Arial" w:cs="Arial"/>
        </w:rPr>
        <w:t>The Members’ Code of Conduct is intended to promote high standards of behaviour amongst Councillors.</w:t>
      </w:r>
    </w:p>
    <w:p w14:paraId="3BD1A9C7" w14:textId="77777777" w:rsidR="00224097" w:rsidRPr="00593F96" w:rsidRDefault="00224097" w:rsidP="00D06889">
      <w:pPr>
        <w:pStyle w:val="NoSpacing"/>
        <w:rPr>
          <w:rFonts w:ascii="Arial" w:hAnsi="Arial" w:cs="Arial"/>
        </w:rPr>
      </w:pPr>
    </w:p>
    <w:p w14:paraId="756B02D1" w14:textId="37A03608" w:rsidR="00224097" w:rsidRPr="00593F96" w:rsidRDefault="00224097" w:rsidP="00D06889">
      <w:pPr>
        <w:pStyle w:val="NoSpacing"/>
        <w:rPr>
          <w:rFonts w:ascii="Arial" w:hAnsi="Arial" w:cs="Arial"/>
        </w:rPr>
      </w:pPr>
      <w:r w:rsidRPr="00593F96">
        <w:rPr>
          <w:rFonts w:ascii="Arial" w:hAnsi="Arial" w:cs="Arial"/>
        </w:rPr>
        <w:t>The Code is underpinned by the following seven Nolan principles of public life, which should be adhered to when interpreting the meaning of the Code:</w:t>
      </w:r>
    </w:p>
    <w:p w14:paraId="25580FBA" w14:textId="77777777" w:rsidR="00224097" w:rsidRPr="00593F96" w:rsidRDefault="00224097" w:rsidP="00D06889">
      <w:pPr>
        <w:pStyle w:val="NoSpacing"/>
        <w:rPr>
          <w:rFonts w:ascii="Arial" w:hAnsi="Arial" w:cs="Arial"/>
        </w:rPr>
      </w:pPr>
    </w:p>
    <w:p w14:paraId="0F73F6C9" w14:textId="4A08FE3D"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Selflessness</w:t>
      </w:r>
      <w:r w:rsidRPr="00593F96">
        <w:rPr>
          <w:rFonts w:ascii="Arial" w:hAnsi="Arial" w:cs="Arial"/>
        </w:rPr>
        <w:t xml:space="preserve"> – Holders of public office should act solely in terms of the public interest.</w:t>
      </w:r>
    </w:p>
    <w:p w14:paraId="6ECF34FD" w14:textId="77777777" w:rsidR="0081218B" w:rsidRPr="00593F96" w:rsidRDefault="0081218B" w:rsidP="00595F1A">
      <w:pPr>
        <w:pStyle w:val="NoSpacing"/>
        <w:ind w:left="709" w:hanging="425"/>
        <w:rPr>
          <w:rFonts w:ascii="Arial" w:hAnsi="Arial" w:cs="Arial"/>
        </w:rPr>
      </w:pPr>
    </w:p>
    <w:p w14:paraId="4F91352D" w14:textId="4D6AEC3D"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Integrity</w:t>
      </w:r>
      <w:r w:rsidRPr="00593F96">
        <w:rPr>
          <w:rFonts w:ascii="Arial" w:hAnsi="Arial" w:cs="Arial"/>
        </w:rPr>
        <w:t xml:space="preserve"> – Holders of public office must avoid placing themselves under any obligation to people or organisations that might try inappropriately to influence them in their work</w:t>
      </w:r>
      <w:proofErr w:type="gramStart"/>
      <w:r w:rsidRPr="00593F96">
        <w:rPr>
          <w:rFonts w:ascii="Arial" w:hAnsi="Arial" w:cs="Arial"/>
        </w:rPr>
        <w:t xml:space="preserve">. </w:t>
      </w:r>
      <w:proofErr w:type="gramEnd"/>
      <w:r w:rsidRPr="00593F96">
        <w:rPr>
          <w:rFonts w:ascii="Arial" w:hAnsi="Arial" w:cs="Arial"/>
        </w:rPr>
        <w:t xml:space="preserve">They should not act or take decisions </w:t>
      </w:r>
      <w:proofErr w:type="gramStart"/>
      <w:r w:rsidRPr="00593F96">
        <w:rPr>
          <w:rFonts w:ascii="Arial" w:hAnsi="Arial" w:cs="Arial"/>
        </w:rPr>
        <w:t>in order to</w:t>
      </w:r>
      <w:proofErr w:type="gramEnd"/>
      <w:r w:rsidRPr="00593F96">
        <w:rPr>
          <w:rFonts w:ascii="Arial" w:hAnsi="Arial" w:cs="Arial"/>
        </w:rPr>
        <w:t xml:space="preserve"> gain financial or other material benefits for themselves, their family, or their friends. They must declare and resolve any interests and relationships.</w:t>
      </w:r>
    </w:p>
    <w:p w14:paraId="10B1F1FE" w14:textId="77777777" w:rsidR="0081218B" w:rsidRPr="00593F96" w:rsidRDefault="0081218B" w:rsidP="00595F1A">
      <w:pPr>
        <w:pStyle w:val="NoSpacing"/>
        <w:ind w:left="709" w:hanging="425"/>
        <w:rPr>
          <w:rFonts w:ascii="Arial" w:hAnsi="Arial" w:cs="Arial"/>
        </w:rPr>
      </w:pPr>
    </w:p>
    <w:p w14:paraId="4EAB6D5F" w14:textId="1C958699"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Objectivity</w:t>
      </w:r>
      <w:r w:rsidRPr="00593F96">
        <w:rPr>
          <w:rFonts w:ascii="Arial" w:hAnsi="Arial" w:cs="Arial"/>
        </w:rPr>
        <w:t xml:space="preserve"> – Holders of public office must act and take decisions impartially, fairly and on merit, using the best evidence and without discrimination or bias.</w:t>
      </w:r>
    </w:p>
    <w:p w14:paraId="218FACA8" w14:textId="77777777" w:rsidR="0081218B" w:rsidRPr="00593F96" w:rsidRDefault="0081218B" w:rsidP="00595F1A">
      <w:pPr>
        <w:pStyle w:val="NoSpacing"/>
        <w:ind w:left="709" w:hanging="425"/>
        <w:rPr>
          <w:rFonts w:ascii="Arial" w:hAnsi="Arial" w:cs="Arial"/>
        </w:rPr>
      </w:pPr>
    </w:p>
    <w:p w14:paraId="5859C879" w14:textId="769F840B"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Accountability</w:t>
      </w:r>
      <w:r w:rsidRPr="00593F96">
        <w:rPr>
          <w:rFonts w:ascii="Arial" w:hAnsi="Arial" w:cs="Arial"/>
        </w:rPr>
        <w:t xml:space="preserve"> – Holders of public office are accountable to the public for their decisions and actions and must submit themselves to the scrutiny necessary to ensure this.</w:t>
      </w:r>
    </w:p>
    <w:p w14:paraId="076CB110" w14:textId="77777777" w:rsidR="0081218B" w:rsidRPr="00593F96" w:rsidRDefault="0081218B" w:rsidP="00595F1A">
      <w:pPr>
        <w:pStyle w:val="NoSpacing"/>
        <w:ind w:left="709" w:hanging="425"/>
        <w:rPr>
          <w:rFonts w:ascii="Arial" w:hAnsi="Arial" w:cs="Arial"/>
        </w:rPr>
      </w:pPr>
    </w:p>
    <w:p w14:paraId="4EF1FAB1" w14:textId="47EAD34D"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Openness</w:t>
      </w:r>
      <w:r w:rsidRPr="00593F96">
        <w:rPr>
          <w:rFonts w:ascii="Arial" w:hAnsi="Arial" w:cs="Arial"/>
        </w:rPr>
        <w:t xml:space="preserve"> – Holders of public office should act and take decisions in an open and transparent manner</w:t>
      </w:r>
      <w:proofErr w:type="gramStart"/>
      <w:r w:rsidRPr="00593F96">
        <w:rPr>
          <w:rFonts w:ascii="Arial" w:hAnsi="Arial" w:cs="Arial"/>
        </w:rPr>
        <w:t xml:space="preserve">. </w:t>
      </w:r>
      <w:proofErr w:type="gramEnd"/>
      <w:r w:rsidRPr="00593F96">
        <w:rPr>
          <w:rFonts w:ascii="Arial" w:hAnsi="Arial" w:cs="Arial"/>
        </w:rPr>
        <w:t>Information should not be withheld from the public unless there are clear and lawful reasons for so doing.</w:t>
      </w:r>
    </w:p>
    <w:p w14:paraId="342B42A0" w14:textId="77777777" w:rsidR="0081218B" w:rsidRPr="00593F96" w:rsidRDefault="0081218B" w:rsidP="00595F1A">
      <w:pPr>
        <w:pStyle w:val="NoSpacing"/>
        <w:ind w:left="709" w:hanging="425"/>
        <w:rPr>
          <w:rFonts w:ascii="Arial" w:hAnsi="Arial" w:cs="Arial"/>
        </w:rPr>
      </w:pPr>
    </w:p>
    <w:p w14:paraId="11227F17" w14:textId="5005EE9E" w:rsidR="0081218B"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Honesty</w:t>
      </w:r>
      <w:r w:rsidRPr="00593F96">
        <w:rPr>
          <w:rFonts w:ascii="Arial" w:hAnsi="Arial" w:cs="Arial"/>
        </w:rPr>
        <w:t xml:space="preserve"> – Holders of public office should be truthful.</w:t>
      </w:r>
    </w:p>
    <w:p w14:paraId="737242FC" w14:textId="77777777" w:rsidR="0081218B" w:rsidRPr="00593F96" w:rsidRDefault="0081218B" w:rsidP="00595F1A">
      <w:pPr>
        <w:pStyle w:val="NoSpacing"/>
        <w:ind w:left="709" w:hanging="425"/>
        <w:rPr>
          <w:rFonts w:ascii="Arial" w:hAnsi="Arial" w:cs="Arial"/>
        </w:rPr>
      </w:pPr>
    </w:p>
    <w:p w14:paraId="13948CA2" w14:textId="642AC51E" w:rsidR="00224097" w:rsidRPr="00593F96" w:rsidRDefault="0081218B" w:rsidP="00595F1A">
      <w:pPr>
        <w:pStyle w:val="NoSpacing"/>
        <w:numPr>
          <w:ilvl w:val="0"/>
          <w:numId w:val="22"/>
        </w:numPr>
        <w:ind w:left="709" w:hanging="425"/>
        <w:rPr>
          <w:rFonts w:ascii="Arial" w:hAnsi="Arial" w:cs="Arial"/>
        </w:rPr>
      </w:pPr>
      <w:r w:rsidRPr="00593F96">
        <w:rPr>
          <w:rFonts w:ascii="Arial" w:hAnsi="Arial" w:cs="Arial"/>
          <w:b/>
          <w:bCs/>
        </w:rPr>
        <w:t>Leadership</w:t>
      </w:r>
      <w:r w:rsidRPr="00593F96">
        <w:rPr>
          <w:rFonts w:ascii="Arial" w:hAnsi="Arial" w:cs="Arial"/>
        </w:rPr>
        <w:t xml:space="preserve"> – Holders of public office should exhibit these principles in their own behaviour and treat others with respect</w:t>
      </w:r>
      <w:proofErr w:type="gramStart"/>
      <w:r w:rsidRPr="00593F96">
        <w:rPr>
          <w:rFonts w:ascii="Arial" w:hAnsi="Arial" w:cs="Arial"/>
        </w:rPr>
        <w:t xml:space="preserve">. </w:t>
      </w:r>
      <w:proofErr w:type="gramEnd"/>
      <w:r w:rsidRPr="00593F96">
        <w:rPr>
          <w:rFonts w:ascii="Arial" w:hAnsi="Arial" w:cs="Arial"/>
        </w:rPr>
        <w:t>They should actively promote and robustly support the principles and challenge poor behaviour wherever it occurs.</w:t>
      </w:r>
    </w:p>
    <w:p w14:paraId="2273107F" w14:textId="77777777" w:rsidR="00705F2A" w:rsidRPr="00593F96" w:rsidRDefault="00705F2A">
      <w:pPr>
        <w:rPr>
          <w:rFonts w:ascii="Arial" w:hAnsi="Arial" w:cs="Arial"/>
        </w:rPr>
      </w:pPr>
      <w:r w:rsidRPr="00593F96">
        <w:rPr>
          <w:rFonts w:ascii="Arial" w:hAnsi="Arial" w:cs="Arial"/>
        </w:rPr>
        <w:br w:type="page"/>
      </w:r>
    </w:p>
    <w:p w14:paraId="44E3D14F" w14:textId="092D1B0A" w:rsidR="00224097" w:rsidRPr="00593F96" w:rsidRDefault="00224097" w:rsidP="00D06889">
      <w:pPr>
        <w:pStyle w:val="NoSpacing"/>
        <w:rPr>
          <w:rFonts w:ascii="Arial" w:hAnsi="Arial" w:cs="Arial"/>
          <w:b/>
          <w:bCs/>
        </w:rPr>
      </w:pPr>
      <w:r w:rsidRPr="00593F96">
        <w:rPr>
          <w:rFonts w:ascii="Arial" w:hAnsi="Arial" w:cs="Arial"/>
          <w:b/>
          <w:bCs/>
        </w:rPr>
        <w:lastRenderedPageBreak/>
        <w:t>SECTION 2: GENERAL PROVISIONS</w:t>
      </w:r>
    </w:p>
    <w:p w14:paraId="72E18ED9" w14:textId="77777777" w:rsidR="00224097" w:rsidRPr="00593F96" w:rsidRDefault="00224097" w:rsidP="00D06889">
      <w:pPr>
        <w:pStyle w:val="NoSpacing"/>
        <w:rPr>
          <w:rFonts w:ascii="Arial" w:hAnsi="Arial" w:cs="Arial"/>
        </w:rPr>
      </w:pPr>
    </w:p>
    <w:p w14:paraId="52322227" w14:textId="77777777" w:rsidR="00224097" w:rsidRPr="00593F96" w:rsidRDefault="00224097" w:rsidP="00E000CD">
      <w:pPr>
        <w:pStyle w:val="NoSpacing"/>
        <w:numPr>
          <w:ilvl w:val="0"/>
          <w:numId w:val="2"/>
        </w:numPr>
        <w:rPr>
          <w:rFonts w:ascii="Arial" w:hAnsi="Arial" w:cs="Arial"/>
          <w:b/>
          <w:bCs/>
        </w:rPr>
      </w:pPr>
      <w:r w:rsidRPr="00593F96">
        <w:rPr>
          <w:rFonts w:ascii="Arial" w:hAnsi="Arial" w:cs="Arial"/>
          <w:b/>
          <w:bCs/>
        </w:rPr>
        <w:t>Introduction and Interpretation</w:t>
      </w:r>
    </w:p>
    <w:p w14:paraId="68550DCE" w14:textId="77777777" w:rsidR="00224097" w:rsidRPr="00593F96" w:rsidRDefault="00224097" w:rsidP="00D06889">
      <w:pPr>
        <w:pStyle w:val="NoSpacing"/>
        <w:rPr>
          <w:rFonts w:ascii="Arial" w:hAnsi="Arial" w:cs="Arial"/>
        </w:rPr>
      </w:pPr>
    </w:p>
    <w:p w14:paraId="21FF774C" w14:textId="61BE1D90" w:rsidR="00224097" w:rsidRPr="00593F96" w:rsidRDefault="00224097" w:rsidP="002F0332">
      <w:pPr>
        <w:pStyle w:val="NoSpacing"/>
        <w:numPr>
          <w:ilvl w:val="1"/>
          <w:numId w:val="2"/>
        </w:numPr>
        <w:rPr>
          <w:rFonts w:ascii="Arial" w:hAnsi="Arial" w:cs="Arial"/>
        </w:rPr>
      </w:pPr>
      <w:r w:rsidRPr="00593F96">
        <w:rPr>
          <w:rFonts w:ascii="Arial" w:hAnsi="Arial" w:cs="Arial"/>
        </w:rPr>
        <w:t>This Code applies to all members of the Council</w:t>
      </w:r>
      <w:r w:rsidR="00B7068A" w:rsidRPr="00593F96">
        <w:rPr>
          <w:rFonts w:ascii="Arial" w:hAnsi="Arial" w:cs="Arial"/>
        </w:rPr>
        <w:t xml:space="preserve">.  </w:t>
      </w:r>
      <w:r w:rsidRPr="00593F96">
        <w:rPr>
          <w:rFonts w:ascii="Arial" w:hAnsi="Arial" w:cs="Arial"/>
        </w:rPr>
        <w:t>It is your responsibility to comply with the provisions of this Code.</w:t>
      </w:r>
    </w:p>
    <w:p w14:paraId="609061D2" w14:textId="77777777" w:rsidR="00224097" w:rsidRPr="00593F96" w:rsidRDefault="00224097" w:rsidP="00D06889">
      <w:pPr>
        <w:pStyle w:val="NoSpacing"/>
        <w:rPr>
          <w:rFonts w:ascii="Arial" w:hAnsi="Arial" w:cs="Arial"/>
        </w:rPr>
      </w:pPr>
    </w:p>
    <w:p w14:paraId="1E058C82" w14:textId="77777777" w:rsidR="00224097" w:rsidRPr="00593F96" w:rsidRDefault="00224097" w:rsidP="002F0332">
      <w:pPr>
        <w:pStyle w:val="NoSpacing"/>
        <w:numPr>
          <w:ilvl w:val="1"/>
          <w:numId w:val="2"/>
        </w:numPr>
        <w:rPr>
          <w:rFonts w:ascii="Arial" w:hAnsi="Arial" w:cs="Arial"/>
        </w:rPr>
      </w:pPr>
      <w:r w:rsidRPr="00593F96">
        <w:rPr>
          <w:rFonts w:ascii="Arial" w:hAnsi="Arial" w:cs="Arial"/>
        </w:rPr>
        <w:t>In this Code:</w:t>
      </w:r>
    </w:p>
    <w:p w14:paraId="55EC1B2F" w14:textId="77777777" w:rsidR="00224097" w:rsidRPr="00593F96" w:rsidRDefault="00224097" w:rsidP="00D06889">
      <w:pPr>
        <w:pStyle w:val="NoSpacing"/>
        <w:rPr>
          <w:rFonts w:ascii="Arial" w:hAnsi="Arial" w:cs="Arial"/>
        </w:rPr>
      </w:pPr>
    </w:p>
    <w:p w14:paraId="5DDBD09C" w14:textId="77777777" w:rsidR="00224097" w:rsidRPr="00593F96" w:rsidRDefault="00224097" w:rsidP="003E5788">
      <w:pPr>
        <w:pStyle w:val="NoSpacing"/>
        <w:numPr>
          <w:ilvl w:val="1"/>
          <w:numId w:val="4"/>
        </w:numPr>
        <w:rPr>
          <w:rFonts w:ascii="Arial" w:hAnsi="Arial" w:cs="Arial"/>
        </w:rPr>
      </w:pPr>
      <w:r w:rsidRPr="00593F96">
        <w:rPr>
          <w:rFonts w:ascii="Arial" w:hAnsi="Arial" w:cs="Arial"/>
        </w:rPr>
        <w:t>“the Council” refers to [INSERT NAME OF COUNCIL].</w:t>
      </w:r>
    </w:p>
    <w:p w14:paraId="54DED826" w14:textId="77777777" w:rsidR="00224097" w:rsidRPr="00593F96" w:rsidRDefault="00224097" w:rsidP="00D06889">
      <w:pPr>
        <w:pStyle w:val="NoSpacing"/>
        <w:rPr>
          <w:rFonts w:ascii="Arial" w:hAnsi="Arial" w:cs="Arial"/>
        </w:rPr>
      </w:pPr>
    </w:p>
    <w:p w14:paraId="0416FDBA" w14:textId="77777777" w:rsidR="00224097" w:rsidRPr="00593F96" w:rsidRDefault="00224097" w:rsidP="003E5788">
      <w:pPr>
        <w:pStyle w:val="NoSpacing"/>
        <w:numPr>
          <w:ilvl w:val="1"/>
          <w:numId w:val="4"/>
        </w:numPr>
        <w:rPr>
          <w:rFonts w:ascii="Arial" w:hAnsi="Arial" w:cs="Arial"/>
        </w:rPr>
      </w:pPr>
      <w:r w:rsidRPr="00593F96">
        <w:rPr>
          <w:rFonts w:ascii="Arial" w:hAnsi="Arial" w:cs="Arial"/>
        </w:rPr>
        <w:t>“Councillor" means any person being a Member of the Council.</w:t>
      </w:r>
    </w:p>
    <w:p w14:paraId="01108CD6" w14:textId="77777777" w:rsidR="00224097" w:rsidRPr="00593F96" w:rsidRDefault="00224097" w:rsidP="00D06889">
      <w:pPr>
        <w:pStyle w:val="NoSpacing"/>
        <w:rPr>
          <w:rFonts w:ascii="Arial" w:hAnsi="Arial" w:cs="Arial"/>
        </w:rPr>
      </w:pPr>
    </w:p>
    <w:p w14:paraId="72F78D0F" w14:textId="5464F93F" w:rsidR="00224097" w:rsidRPr="00593F96" w:rsidRDefault="00224097" w:rsidP="003E5788">
      <w:pPr>
        <w:pStyle w:val="NoSpacing"/>
        <w:numPr>
          <w:ilvl w:val="1"/>
          <w:numId w:val="4"/>
        </w:numPr>
        <w:rPr>
          <w:rFonts w:ascii="Arial" w:hAnsi="Arial" w:cs="Arial"/>
        </w:rPr>
      </w:pPr>
      <w:r w:rsidRPr="00593F96">
        <w:rPr>
          <w:rFonts w:ascii="Arial" w:hAnsi="Arial" w:cs="Arial"/>
        </w:rPr>
        <w:t>“Meeting” means any meeting of:</w:t>
      </w:r>
      <w:r w:rsidR="00A77F78" w:rsidRPr="00593F96">
        <w:rPr>
          <w:rFonts w:ascii="Arial" w:hAnsi="Arial" w:cs="Arial"/>
        </w:rPr>
        <w:br/>
      </w:r>
    </w:p>
    <w:p w14:paraId="1DEB75CF" w14:textId="77777777" w:rsidR="00224097" w:rsidRPr="00593F96" w:rsidRDefault="00224097" w:rsidP="00A77F78">
      <w:pPr>
        <w:pStyle w:val="NoSpacing"/>
        <w:numPr>
          <w:ilvl w:val="2"/>
          <w:numId w:val="6"/>
        </w:numPr>
        <w:rPr>
          <w:rFonts w:ascii="Arial" w:hAnsi="Arial" w:cs="Arial"/>
        </w:rPr>
      </w:pPr>
      <w:r w:rsidRPr="00593F96">
        <w:rPr>
          <w:rFonts w:ascii="Arial" w:hAnsi="Arial" w:cs="Arial"/>
        </w:rPr>
        <w:t>the Council</w:t>
      </w:r>
    </w:p>
    <w:p w14:paraId="6D1340DE" w14:textId="77777777" w:rsidR="00224097" w:rsidRPr="00593F96" w:rsidRDefault="00224097" w:rsidP="00A77F78">
      <w:pPr>
        <w:pStyle w:val="NoSpacing"/>
        <w:numPr>
          <w:ilvl w:val="2"/>
          <w:numId w:val="6"/>
        </w:numPr>
        <w:rPr>
          <w:rFonts w:ascii="Arial" w:hAnsi="Arial" w:cs="Arial"/>
        </w:rPr>
      </w:pPr>
      <w:r w:rsidRPr="00593F96">
        <w:rPr>
          <w:rFonts w:ascii="Arial" w:hAnsi="Arial" w:cs="Arial"/>
        </w:rPr>
        <w:t>any of the Council’s committees, or sub-committees</w:t>
      </w:r>
    </w:p>
    <w:p w14:paraId="16AC671B" w14:textId="77777777" w:rsidR="00224097" w:rsidRPr="00593F96" w:rsidRDefault="00224097" w:rsidP="00A77F78">
      <w:pPr>
        <w:pStyle w:val="NoSpacing"/>
        <w:numPr>
          <w:ilvl w:val="2"/>
          <w:numId w:val="6"/>
        </w:numPr>
        <w:rPr>
          <w:rFonts w:ascii="Arial" w:hAnsi="Arial" w:cs="Arial"/>
        </w:rPr>
      </w:pPr>
      <w:r w:rsidRPr="00593F96">
        <w:rPr>
          <w:rFonts w:ascii="Arial" w:hAnsi="Arial" w:cs="Arial"/>
        </w:rPr>
        <w:t>any of the Council’s advisory groups, working parties and panels.</w:t>
      </w:r>
    </w:p>
    <w:p w14:paraId="6EFC445B" w14:textId="77777777" w:rsidR="00224097" w:rsidRPr="00593F96" w:rsidRDefault="00224097" w:rsidP="00D06889">
      <w:pPr>
        <w:pStyle w:val="NoSpacing"/>
        <w:rPr>
          <w:rFonts w:ascii="Arial" w:hAnsi="Arial" w:cs="Arial"/>
        </w:rPr>
      </w:pPr>
    </w:p>
    <w:p w14:paraId="5ED7572F" w14:textId="77777777" w:rsidR="00224097" w:rsidRPr="00593F96" w:rsidRDefault="00224097" w:rsidP="00E000CD">
      <w:pPr>
        <w:pStyle w:val="NoSpacing"/>
        <w:numPr>
          <w:ilvl w:val="0"/>
          <w:numId w:val="2"/>
        </w:numPr>
        <w:rPr>
          <w:rFonts w:ascii="Arial" w:hAnsi="Arial" w:cs="Arial"/>
          <w:b/>
          <w:bCs/>
        </w:rPr>
      </w:pPr>
      <w:r w:rsidRPr="00593F96">
        <w:rPr>
          <w:rFonts w:ascii="Arial" w:hAnsi="Arial" w:cs="Arial"/>
          <w:b/>
          <w:bCs/>
        </w:rPr>
        <w:t>Scope</w:t>
      </w:r>
    </w:p>
    <w:p w14:paraId="0638974B" w14:textId="77777777" w:rsidR="00224097" w:rsidRPr="00593F96" w:rsidRDefault="00224097" w:rsidP="00D06889">
      <w:pPr>
        <w:pStyle w:val="NoSpacing"/>
        <w:rPr>
          <w:rFonts w:ascii="Arial" w:hAnsi="Arial" w:cs="Arial"/>
        </w:rPr>
      </w:pPr>
    </w:p>
    <w:p w14:paraId="4410DD54" w14:textId="70FC8BDB" w:rsidR="00224097" w:rsidRPr="00593F96" w:rsidRDefault="00224097" w:rsidP="00E37AE8">
      <w:pPr>
        <w:pStyle w:val="NoSpacing"/>
        <w:numPr>
          <w:ilvl w:val="1"/>
          <w:numId w:val="2"/>
        </w:numPr>
        <w:rPr>
          <w:rFonts w:ascii="Arial" w:hAnsi="Arial" w:cs="Arial"/>
        </w:rPr>
      </w:pPr>
      <w:r w:rsidRPr="00593F96">
        <w:rPr>
          <w:rFonts w:ascii="Arial" w:hAnsi="Arial" w:cs="Arial"/>
        </w:rPr>
        <w:t>This Code applies to you whenever you are acting in the capacity as a Member of the Council: not only when attending meetings</w:t>
      </w:r>
      <w:r w:rsidR="00B7068A" w:rsidRPr="00593F96">
        <w:rPr>
          <w:rFonts w:ascii="Arial" w:hAnsi="Arial" w:cs="Arial"/>
        </w:rPr>
        <w:t xml:space="preserve">.  </w:t>
      </w:r>
      <w:r w:rsidRPr="00593F96">
        <w:rPr>
          <w:rFonts w:ascii="Arial" w:hAnsi="Arial" w:cs="Arial"/>
        </w:rPr>
        <w:t>For example, it will also include but is not limited to Members’ dealings with officers, Members’ dealings with the public, when Members represent the Council on outside bodies, any statements made by a Member on behalf of the Council.</w:t>
      </w:r>
    </w:p>
    <w:p w14:paraId="5607CB7C" w14:textId="77777777" w:rsidR="00224097" w:rsidRPr="00593F96" w:rsidRDefault="00224097" w:rsidP="00D06889">
      <w:pPr>
        <w:pStyle w:val="NoSpacing"/>
        <w:rPr>
          <w:rFonts w:ascii="Arial" w:hAnsi="Arial" w:cs="Arial"/>
        </w:rPr>
      </w:pPr>
    </w:p>
    <w:p w14:paraId="04164A70" w14:textId="77777777" w:rsidR="00224097" w:rsidRPr="00593F96" w:rsidRDefault="00224097" w:rsidP="00E000CD">
      <w:pPr>
        <w:pStyle w:val="NoSpacing"/>
        <w:numPr>
          <w:ilvl w:val="0"/>
          <w:numId w:val="2"/>
        </w:numPr>
        <w:rPr>
          <w:rFonts w:ascii="Arial" w:hAnsi="Arial" w:cs="Arial"/>
          <w:b/>
          <w:bCs/>
        </w:rPr>
      </w:pPr>
      <w:r w:rsidRPr="00593F96">
        <w:rPr>
          <w:rFonts w:ascii="Arial" w:hAnsi="Arial" w:cs="Arial"/>
          <w:b/>
          <w:bCs/>
        </w:rPr>
        <w:t>General Obligations</w:t>
      </w:r>
    </w:p>
    <w:p w14:paraId="66325DDD" w14:textId="77777777" w:rsidR="00224097" w:rsidRPr="00593F96" w:rsidRDefault="00224097" w:rsidP="00D06889">
      <w:pPr>
        <w:pStyle w:val="NoSpacing"/>
        <w:rPr>
          <w:rFonts w:ascii="Arial" w:hAnsi="Arial" w:cs="Arial"/>
        </w:rPr>
      </w:pPr>
    </w:p>
    <w:p w14:paraId="3547C37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treat others with respect.</w:t>
      </w:r>
    </w:p>
    <w:p w14:paraId="1D21D64A" w14:textId="77777777" w:rsidR="00224097" w:rsidRPr="00593F96" w:rsidRDefault="00224097" w:rsidP="006D3A77">
      <w:pPr>
        <w:pStyle w:val="NoSpacing"/>
        <w:ind w:left="1134" w:hanging="774"/>
        <w:rPr>
          <w:rFonts w:ascii="Arial" w:hAnsi="Arial" w:cs="Arial"/>
        </w:rPr>
      </w:pPr>
    </w:p>
    <w:p w14:paraId="3626A19C"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do anything which may cause the Council to fall foul of UK equalities legislation.</w:t>
      </w:r>
    </w:p>
    <w:p w14:paraId="0312B784" w14:textId="77777777" w:rsidR="00224097" w:rsidRPr="00593F96" w:rsidRDefault="00224097" w:rsidP="006D3A77">
      <w:pPr>
        <w:pStyle w:val="NoSpacing"/>
        <w:ind w:left="1134" w:hanging="774"/>
        <w:rPr>
          <w:rFonts w:ascii="Arial" w:hAnsi="Arial" w:cs="Arial"/>
        </w:rPr>
      </w:pPr>
    </w:p>
    <w:p w14:paraId="0016EE44"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bully or intimidate any person or do anything which compromises the independence of those who work for the Council.</w:t>
      </w:r>
    </w:p>
    <w:p w14:paraId="0ABF59BC" w14:textId="77777777" w:rsidR="00224097" w:rsidRPr="00593F96" w:rsidRDefault="00224097" w:rsidP="006D3A77">
      <w:pPr>
        <w:pStyle w:val="NoSpacing"/>
        <w:ind w:left="1134" w:hanging="774"/>
        <w:rPr>
          <w:rFonts w:ascii="Arial" w:hAnsi="Arial" w:cs="Arial"/>
        </w:rPr>
      </w:pPr>
    </w:p>
    <w:p w14:paraId="28A43930" w14:textId="5108463D"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For the purposes of this paragraph, bullying is defined as: “offensive, intimidating,</w:t>
      </w:r>
      <w:r w:rsidR="00EA7684" w:rsidRPr="00593F96">
        <w:rPr>
          <w:rFonts w:ascii="Arial" w:hAnsi="Arial" w:cs="Arial"/>
        </w:rPr>
        <w:t xml:space="preserve"> </w:t>
      </w:r>
      <w:r w:rsidRPr="00593F96">
        <w:rPr>
          <w:rFonts w:ascii="Arial" w:hAnsi="Arial" w:cs="Arial"/>
        </w:rPr>
        <w:t xml:space="preserve">malicious or insulting behaviour, an abuse or misuse of power through means that undermine, humiliate, </w:t>
      </w:r>
      <w:r w:rsidR="00B7068A" w:rsidRPr="00593F96">
        <w:rPr>
          <w:rFonts w:ascii="Arial" w:hAnsi="Arial" w:cs="Arial"/>
        </w:rPr>
        <w:t>denigrate,</w:t>
      </w:r>
      <w:r w:rsidRPr="00593F96">
        <w:rPr>
          <w:rFonts w:ascii="Arial" w:hAnsi="Arial" w:cs="Arial"/>
        </w:rPr>
        <w:t xml:space="preserve"> or injure the recipient</w:t>
      </w:r>
      <w:r w:rsidR="00B7068A" w:rsidRPr="00593F96">
        <w:rPr>
          <w:rFonts w:ascii="Arial" w:hAnsi="Arial" w:cs="Arial"/>
        </w:rPr>
        <w:t xml:space="preserve">.  </w:t>
      </w:r>
      <w:r w:rsidRPr="00593F96">
        <w:rPr>
          <w:rFonts w:ascii="Arial" w:hAnsi="Arial" w:cs="Arial"/>
        </w:rPr>
        <w:t>Examples of bullying include, but are not limited to:</w:t>
      </w:r>
    </w:p>
    <w:p w14:paraId="3F32AA19" w14:textId="77777777" w:rsidR="00224097" w:rsidRPr="00593F96" w:rsidRDefault="00224097" w:rsidP="006D3A77">
      <w:pPr>
        <w:pStyle w:val="NoSpacing"/>
        <w:ind w:left="1134" w:hanging="774"/>
        <w:rPr>
          <w:rFonts w:ascii="Arial" w:hAnsi="Arial" w:cs="Arial"/>
        </w:rPr>
      </w:pPr>
    </w:p>
    <w:p w14:paraId="15B45BC0" w14:textId="78DDB074"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 xml:space="preserve">spreading malicious </w:t>
      </w:r>
      <w:r w:rsidR="000A236F" w:rsidRPr="00593F96">
        <w:rPr>
          <w:rFonts w:ascii="Arial" w:hAnsi="Arial" w:cs="Arial"/>
        </w:rPr>
        <w:t>rumours or</w:t>
      </w:r>
      <w:r w:rsidRPr="00593F96">
        <w:rPr>
          <w:rFonts w:ascii="Arial" w:hAnsi="Arial" w:cs="Arial"/>
        </w:rPr>
        <w:t xml:space="preserve"> insulting someone by word or behaviour.</w:t>
      </w:r>
    </w:p>
    <w:p w14:paraId="43307FFC" w14:textId="77777777" w:rsidR="00224097" w:rsidRPr="00593F96" w:rsidRDefault="00224097" w:rsidP="006D3A77">
      <w:pPr>
        <w:pStyle w:val="NoSpacing"/>
        <w:ind w:left="1560" w:hanging="426"/>
        <w:rPr>
          <w:rFonts w:ascii="Arial" w:hAnsi="Arial" w:cs="Arial"/>
        </w:rPr>
      </w:pPr>
    </w:p>
    <w:p w14:paraId="36AAB8F8"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copying communications that are critical about someone to others who do not need to know.</w:t>
      </w:r>
    </w:p>
    <w:p w14:paraId="4E86D470" w14:textId="77777777" w:rsidR="00224097" w:rsidRPr="00593F96" w:rsidRDefault="00224097" w:rsidP="006D3A77">
      <w:pPr>
        <w:pStyle w:val="NoSpacing"/>
        <w:ind w:left="1560" w:hanging="426"/>
        <w:rPr>
          <w:rFonts w:ascii="Arial" w:hAnsi="Arial" w:cs="Arial"/>
        </w:rPr>
      </w:pPr>
    </w:p>
    <w:p w14:paraId="2590BE6E"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ridiculing or demeaning someone – picking on them or setting them up to fail.</w:t>
      </w:r>
    </w:p>
    <w:p w14:paraId="3CE65176" w14:textId="77777777" w:rsidR="00224097" w:rsidRPr="00593F96" w:rsidRDefault="00224097" w:rsidP="006D3A77">
      <w:pPr>
        <w:pStyle w:val="NoSpacing"/>
        <w:ind w:left="1560" w:hanging="426"/>
        <w:rPr>
          <w:rFonts w:ascii="Arial" w:hAnsi="Arial" w:cs="Arial"/>
        </w:rPr>
      </w:pPr>
    </w:p>
    <w:p w14:paraId="6ACFEAFD"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exclusion or victimization.</w:t>
      </w:r>
    </w:p>
    <w:p w14:paraId="4576E4EB" w14:textId="77777777" w:rsidR="00224097" w:rsidRPr="00593F96" w:rsidRDefault="00224097" w:rsidP="006D3A77">
      <w:pPr>
        <w:pStyle w:val="NoSpacing"/>
        <w:ind w:left="1560" w:hanging="426"/>
        <w:rPr>
          <w:rFonts w:ascii="Arial" w:hAnsi="Arial" w:cs="Arial"/>
        </w:rPr>
      </w:pPr>
    </w:p>
    <w:p w14:paraId="7D38F2B2"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unfair treatment.</w:t>
      </w:r>
    </w:p>
    <w:p w14:paraId="0CC38304" w14:textId="77777777" w:rsidR="00224097" w:rsidRPr="00593F96" w:rsidRDefault="00224097" w:rsidP="006D3A77">
      <w:pPr>
        <w:pStyle w:val="NoSpacing"/>
        <w:ind w:left="1560" w:hanging="426"/>
        <w:rPr>
          <w:rFonts w:ascii="Arial" w:hAnsi="Arial" w:cs="Arial"/>
        </w:rPr>
      </w:pPr>
    </w:p>
    <w:p w14:paraId="008C09E6" w14:textId="1C0E413D"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lastRenderedPageBreak/>
        <w:t>overbearing supervision or other misuse of power or position.</w:t>
      </w:r>
      <w:r w:rsidR="005442DF" w:rsidRPr="00593F96">
        <w:rPr>
          <w:rFonts w:ascii="Arial" w:hAnsi="Arial" w:cs="Arial"/>
        </w:rPr>
        <w:br/>
      </w:r>
    </w:p>
    <w:p w14:paraId="17646BFD"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 xml:space="preserve">unwelcome sexual advances – touching, standing too close, display of offensive materials, asking for sexual favours, making decisions </w:t>
      </w:r>
      <w:proofErr w:type="gramStart"/>
      <w:r w:rsidRPr="00593F96">
        <w:rPr>
          <w:rFonts w:ascii="Arial" w:hAnsi="Arial" w:cs="Arial"/>
        </w:rPr>
        <w:t>on the basis of</w:t>
      </w:r>
      <w:proofErr w:type="gramEnd"/>
      <w:r w:rsidRPr="00593F96">
        <w:rPr>
          <w:rFonts w:ascii="Arial" w:hAnsi="Arial" w:cs="Arial"/>
        </w:rPr>
        <w:t xml:space="preserve"> sexual advances being accepted or rejected.</w:t>
      </w:r>
    </w:p>
    <w:p w14:paraId="028F7B91" w14:textId="77777777" w:rsidR="00224097" w:rsidRPr="00593F96" w:rsidRDefault="00224097" w:rsidP="006D3A77">
      <w:pPr>
        <w:pStyle w:val="NoSpacing"/>
        <w:ind w:left="1560" w:hanging="426"/>
        <w:rPr>
          <w:rFonts w:ascii="Arial" w:hAnsi="Arial" w:cs="Arial"/>
        </w:rPr>
      </w:pPr>
    </w:p>
    <w:p w14:paraId="5584208F"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making threats or comments about job security without foundation.</w:t>
      </w:r>
    </w:p>
    <w:p w14:paraId="48E1FCF5" w14:textId="77777777" w:rsidR="00224097" w:rsidRPr="00593F96" w:rsidRDefault="00224097" w:rsidP="006D3A77">
      <w:pPr>
        <w:pStyle w:val="NoSpacing"/>
        <w:ind w:left="1560" w:hanging="426"/>
        <w:rPr>
          <w:rFonts w:ascii="Arial" w:hAnsi="Arial" w:cs="Arial"/>
        </w:rPr>
      </w:pPr>
    </w:p>
    <w:p w14:paraId="20B2247D"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deliberately undermining a competent worker by overloading and constant criticism.</w:t>
      </w:r>
    </w:p>
    <w:p w14:paraId="6D2E8EF2" w14:textId="77777777" w:rsidR="00224097" w:rsidRPr="00593F96" w:rsidRDefault="00224097" w:rsidP="006D3A77">
      <w:pPr>
        <w:pStyle w:val="NoSpacing"/>
        <w:ind w:left="1560" w:hanging="426"/>
        <w:rPr>
          <w:rFonts w:ascii="Arial" w:hAnsi="Arial" w:cs="Arial"/>
        </w:rPr>
      </w:pPr>
    </w:p>
    <w:p w14:paraId="2E2EDB51" w14:textId="77777777" w:rsidR="00224097" w:rsidRPr="00593F96" w:rsidRDefault="00224097" w:rsidP="006D3A77">
      <w:pPr>
        <w:pStyle w:val="NoSpacing"/>
        <w:numPr>
          <w:ilvl w:val="2"/>
          <w:numId w:val="6"/>
        </w:numPr>
        <w:ind w:left="1560" w:hanging="426"/>
        <w:rPr>
          <w:rFonts w:ascii="Arial" w:hAnsi="Arial" w:cs="Arial"/>
        </w:rPr>
      </w:pPr>
      <w:r w:rsidRPr="00593F96">
        <w:rPr>
          <w:rFonts w:ascii="Arial" w:hAnsi="Arial" w:cs="Arial"/>
        </w:rPr>
        <w:t>preventing individuals progressing by intentionally blocking promotion or training opportunities.</w:t>
      </w:r>
    </w:p>
    <w:p w14:paraId="56A08093" w14:textId="77777777" w:rsidR="00224097" w:rsidRPr="00593F96" w:rsidRDefault="00224097" w:rsidP="006D3A77">
      <w:pPr>
        <w:pStyle w:val="NoSpacing"/>
        <w:ind w:left="1134" w:hanging="774"/>
        <w:rPr>
          <w:rFonts w:ascii="Arial" w:hAnsi="Arial" w:cs="Arial"/>
        </w:rPr>
      </w:pPr>
    </w:p>
    <w:p w14:paraId="6671728C"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intimidate or attempt to intimidate any person who is or may be:</w:t>
      </w:r>
    </w:p>
    <w:p w14:paraId="29445B53" w14:textId="77777777" w:rsidR="00224097" w:rsidRPr="00593F96" w:rsidRDefault="00224097" w:rsidP="006D3A77">
      <w:pPr>
        <w:pStyle w:val="NoSpacing"/>
        <w:ind w:left="1134" w:hanging="774"/>
        <w:rPr>
          <w:rFonts w:ascii="Arial" w:hAnsi="Arial" w:cs="Arial"/>
        </w:rPr>
      </w:pPr>
    </w:p>
    <w:p w14:paraId="3E70394C" w14:textId="77777777" w:rsidR="00224097" w:rsidRPr="00593F96" w:rsidRDefault="00224097" w:rsidP="005442DF">
      <w:pPr>
        <w:pStyle w:val="NoSpacing"/>
        <w:numPr>
          <w:ilvl w:val="2"/>
          <w:numId w:val="6"/>
        </w:numPr>
        <w:ind w:left="1560" w:hanging="426"/>
        <w:rPr>
          <w:rFonts w:ascii="Arial" w:hAnsi="Arial" w:cs="Arial"/>
        </w:rPr>
      </w:pPr>
      <w:r w:rsidRPr="00593F96">
        <w:rPr>
          <w:rFonts w:ascii="Arial" w:hAnsi="Arial" w:cs="Arial"/>
        </w:rPr>
        <w:t>a complainant;</w:t>
      </w:r>
    </w:p>
    <w:p w14:paraId="7252F0A6" w14:textId="77777777" w:rsidR="00224097" w:rsidRPr="00593F96" w:rsidRDefault="00224097" w:rsidP="005442DF">
      <w:pPr>
        <w:pStyle w:val="NoSpacing"/>
        <w:ind w:left="1560"/>
        <w:rPr>
          <w:rFonts w:ascii="Arial" w:hAnsi="Arial" w:cs="Arial"/>
        </w:rPr>
      </w:pPr>
    </w:p>
    <w:p w14:paraId="72E6FA8D" w14:textId="77777777" w:rsidR="00224097" w:rsidRPr="00593F96" w:rsidRDefault="00224097" w:rsidP="005442DF">
      <w:pPr>
        <w:pStyle w:val="NoSpacing"/>
        <w:numPr>
          <w:ilvl w:val="2"/>
          <w:numId w:val="6"/>
        </w:numPr>
        <w:ind w:left="1560" w:hanging="426"/>
        <w:rPr>
          <w:rFonts w:ascii="Arial" w:hAnsi="Arial" w:cs="Arial"/>
        </w:rPr>
      </w:pPr>
      <w:r w:rsidRPr="00593F96">
        <w:rPr>
          <w:rFonts w:ascii="Arial" w:hAnsi="Arial" w:cs="Arial"/>
        </w:rPr>
        <w:t>a witness; or</w:t>
      </w:r>
    </w:p>
    <w:p w14:paraId="2226E2F1" w14:textId="77777777" w:rsidR="00224097" w:rsidRPr="00593F96" w:rsidRDefault="00224097" w:rsidP="005442DF">
      <w:pPr>
        <w:pStyle w:val="NoSpacing"/>
        <w:ind w:left="1560"/>
        <w:rPr>
          <w:rFonts w:ascii="Arial" w:hAnsi="Arial" w:cs="Arial"/>
        </w:rPr>
      </w:pPr>
    </w:p>
    <w:p w14:paraId="48DD0ACC" w14:textId="77777777" w:rsidR="00224097" w:rsidRPr="00593F96" w:rsidRDefault="00224097" w:rsidP="005442DF">
      <w:pPr>
        <w:pStyle w:val="NoSpacing"/>
        <w:numPr>
          <w:ilvl w:val="2"/>
          <w:numId w:val="6"/>
        </w:numPr>
        <w:ind w:left="1560" w:hanging="426"/>
        <w:rPr>
          <w:rFonts w:ascii="Arial" w:hAnsi="Arial" w:cs="Arial"/>
        </w:rPr>
      </w:pPr>
      <w:r w:rsidRPr="00593F96">
        <w:rPr>
          <w:rFonts w:ascii="Arial" w:hAnsi="Arial" w:cs="Arial"/>
        </w:rPr>
        <w:t>involved in the administration of this Code.</w:t>
      </w:r>
    </w:p>
    <w:p w14:paraId="62F40661" w14:textId="77777777" w:rsidR="00224097" w:rsidRPr="00593F96" w:rsidRDefault="00224097" w:rsidP="006D3A77">
      <w:pPr>
        <w:pStyle w:val="NoSpacing"/>
        <w:ind w:left="1134" w:hanging="774"/>
        <w:rPr>
          <w:rFonts w:ascii="Arial" w:hAnsi="Arial" w:cs="Arial"/>
        </w:rPr>
      </w:pPr>
    </w:p>
    <w:p w14:paraId="46A5A20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make trivial or malicious allegations against others.</w:t>
      </w:r>
    </w:p>
    <w:p w14:paraId="5B4520B5" w14:textId="77777777" w:rsidR="00224097" w:rsidRPr="00593F96" w:rsidRDefault="00224097" w:rsidP="006D3A77">
      <w:pPr>
        <w:pStyle w:val="NoSpacing"/>
        <w:ind w:left="1134" w:hanging="774"/>
        <w:rPr>
          <w:rFonts w:ascii="Arial" w:hAnsi="Arial" w:cs="Arial"/>
        </w:rPr>
      </w:pPr>
    </w:p>
    <w:p w14:paraId="7D9B7ED0" w14:textId="0FF94869" w:rsidR="00224097" w:rsidRPr="00593F96" w:rsidRDefault="00224097" w:rsidP="00636DDC">
      <w:pPr>
        <w:pStyle w:val="NoSpacing"/>
        <w:numPr>
          <w:ilvl w:val="1"/>
          <w:numId w:val="2"/>
        </w:numPr>
        <w:ind w:left="1134" w:hanging="774"/>
        <w:rPr>
          <w:rFonts w:ascii="Arial" w:hAnsi="Arial" w:cs="Arial"/>
        </w:rPr>
      </w:pPr>
      <w:r w:rsidRPr="00593F96">
        <w:rPr>
          <w:rFonts w:ascii="Arial" w:hAnsi="Arial" w:cs="Arial"/>
        </w:rPr>
        <w:t>You must not do anything which compromises or may compromise the impartiality of those who work for, or on behalf of, the Council.</w:t>
      </w:r>
    </w:p>
    <w:p w14:paraId="515CED6B" w14:textId="77777777" w:rsidR="00224097" w:rsidRPr="00593F96" w:rsidRDefault="00224097" w:rsidP="006D3A77">
      <w:pPr>
        <w:pStyle w:val="NoSpacing"/>
        <w:ind w:left="1134" w:hanging="774"/>
        <w:rPr>
          <w:rFonts w:ascii="Arial" w:hAnsi="Arial" w:cs="Arial"/>
        </w:rPr>
      </w:pPr>
    </w:p>
    <w:p w14:paraId="750D057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conduct yourself in a manner which could reasonably be regarded as bringing your office or the Council into disrepute.</w:t>
      </w:r>
    </w:p>
    <w:p w14:paraId="0F96F5FB" w14:textId="77777777" w:rsidR="00224097" w:rsidRPr="00593F96" w:rsidRDefault="00224097" w:rsidP="006D3A77">
      <w:pPr>
        <w:pStyle w:val="NoSpacing"/>
        <w:ind w:left="1134" w:hanging="774"/>
        <w:rPr>
          <w:rFonts w:ascii="Arial" w:hAnsi="Arial" w:cs="Arial"/>
        </w:rPr>
      </w:pPr>
    </w:p>
    <w:p w14:paraId="2D67528F"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accept any gifts or hospitality that could be seen by the public as likely to influence your judgement in relation to any matter that you deal with in your official capacity.</w:t>
      </w:r>
    </w:p>
    <w:p w14:paraId="6FD71083" w14:textId="77777777" w:rsidR="00224097" w:rsidRPr="00593F96" w:rsidRDefault="00224097" w:rsidP="006D3A77">
      <w:pPr>
        <w:pStyle w:val="NoSpacing"/>
        <w:ind w:left="1134" w:hanging="774"/>
        <w:rPr>
          <w:rFonts w:ascii="Arial" w:hAnsi="Arial" w:cs="Arial"/>
        </w:rPr>
      </w:pPr>
    </w:p>
    <w:p w14:paraId="28A16641"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pass on information given to you in confidence by anyone, or information acquired by you which you believe, or ought reasonably to be aware, is of a confidential nature, unless:</w:t>
      </w:r>
    </w:p>
    <w:p w14:paraId="52DC9E69" w14:textId="77777777" w:rsidR="00224097" w:rsidRPr="00593F96" w:rsidRDefault="00224097" w:rsidP="006D3A77">
      <w:pPr>
        <w:pStyle w:val="NoSpacing"/>
        <w:ind w:left="1134" w:hanging="774"/>
        <w:rPr>
          <w:rFonts w:ascii="Arial" w:hAnsi="Arial" w:cs="Arial"/>
        </w:rPr>
      </w:pPr>
    </w:p>
    <w:p w14:paraId="74B5F0F7" w14:textId="77777777"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you have the consent of a person authorised to give it</w:t>
      </w:r>
    </w:p>
    <w:p w14:paraId="02EA373C" w14:textId="77777777" w:rsidR="00224097" w:rsidRPr="00593F96" w:rsidRDefault="00224097" w:rsidP="00112004">
      <w:pPr>
        <w:pStyle w:val="NoSpacing"/>
        <w:ind w:left="1560"/>
        <w:rPr>
          <w:rFonts w:ascii="Arial" w:hAnsi="Arial" w:cs="Arial"/>
        </w:rPr>
      </w:pPr>
    </w:p>
    <w:p w14:paraId="6E55A3E1" w14:textId="77777777"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you are required by law to do so</w:t>
      </w:r>
    </w:p>
    <w:p w14:paraId="667CD996" w14:textId="77777777" w:rsidR="00224097" w:rsidRPr="00593F96" w:rsidRDefault="00224097" w:rsidP="00112004">
      <w:pPr>
        <w:pStyle w:val="NoSpacing"/>
        <w:ind w:left="1560"/>
        <w:rPr>
          <w:rFonts w:ascii="Arial" w:hAnsi="Arial" w:cs="Arial"/>
        </w:rPr>
      </w:pPr>
    </w:p>
    <w:p w14:paraId="5EB44128" w14:textId="77777777"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 xml:space="preserve">the disclosure is made to a third party for the purpose of obtaining professional advice, </w:t>
      </w:r>
      <w:proofErr w:type="gramStart"/>
      <w:r w:rsidRPr="00593F96">
        <w:rPr>
          <w:rFonts w:ascii="Arial" w:hAnsi="Arial" w:cs="Arial"/>
        </w:rPr>
        <w:t>provided that</w:t>
      </w:r>
      <w:proofErr w:type="gramEnd"/>
      <w:r w:rsidRPr="00593F96">
        <w:rPr>
          <w:rFonts w:ascii="Arial" w:hAnsi="Arial" w:cs="Arial"/>
        </w:rPr>
        <w:t xml:space="preserve"> they agree not to pass on the information to any other person; or</w:t>
      </w:r>
    </w:p>
    <w:p w14:paraId="44348A6D" w14:textId="77777777" w:rsidR="00224097" w:rsidRPr="00593F96" w:rsidRDefault="00224097" w:rsidP="00112004">
      <w:pPr>
        <w:pStyle w:val="NoSpacing"/>
        <w:ind w:left="1560"/>
        <w:rPr>
          <w:rFonts w:ascii="Arial" w:hAnsi="Arial" w:cs="Arial"/>
        </w:rPr>
      </w:pPr>
    </w:p>
    <w:p w14:paraId="2EAF4AD8" w14:textId="5DB836E8" w:rsidR="00224097" w:rsidRPr="00593F96" w:rsidRDefault="00224097" w:rsidP="00112004">
      <w:pPr>
        <w:pStyle w:val="NoSpacing"/>
        <w:numPr>
          <w:ilvl w:val="2"/>
          <w:numId w:val="6"/>
        </w:numPr>
        <w:ind w:left="1560" w:hanging="426"/>
        <w:rPr>
          <w:rFonts w:ascii="Arial" w:hAnsi="Arial" w:cs="Arial"/>
        </w:rPr>
      </w:pPr>
      <w:r w:rsidRPr="00593F96">
        <w:rPr>
          <w:rFonts w:ascii="Arial" w:hAnsi="Arial" w:cs="Arial"/>
        </w:rPr>
        <w:t>the disclosure is:</w:t>
      </w:r>
      <w:r w:rsidR="00AF0417" w:rsidRPr="00593F96">
        <w:rPr>
          <w:rFonts w:ascii="Arial" w:hAnsi="Arial" w:cs="Arial"/>
        </w:rPr>
        <w:br/>
      </w:r>
    </w:p>
    <w:p w14:paraId="15D712BE" w14:textId="77777777" w:rsidR="00224097" w:rsidRPr="00593F96" w:rsidRDefault="00224097" w:rsidP="00AF0417">
      <w:pPr>
        <w:pStyle w:val="NoSpacing"/>
        <w:numPr>
          <w:ilvl w:val="2"/>
          <w:numId w:val="10"/>
        </w:numPr>
        <w:rPr>
          <w:rFonts w:ascii="Arial" w:hAnsi="Arial" w:cs="Arial"/>
        </w:rPr>
      </w:pPr>
      <w:r w:rsidRPr="00593F96">
        <w:rPr>
          <w:rFonts w:ascii="Arial" w:hAnsi="Arial" w:cs="Arial"/>
        </w:rPr>
        <w:t>reasonable and in the public interest; and</w:t>
      </w:r>
    </w:p>
    <w:p w14:paraId="76F6C76E" w14:textId="77777777" w:rsidR="00224097" w:rsidRPr="00593F96" w:rsidRDefault="00224097" w:rsidP="00AF0417">
      <w:pPr>
        <w:pStyle w:val="NoSpacing"/>
        <w:numPr>
          <w:ilvl w:val="2"/>
          <w:numId w:val="10"/>
        </w:numPr>
        <w:rPr>
          <w:rFonts w:ascii="Arial" w:hAnsi="Arial" w:cs="Arial"/>
        </w:rPr>
      </w:pPr>
      <w:r w:rsidRPr="00593F96">
        <w:rPr>
          <w:rFonts w:ascii="Arial" w:hAnsi="Arial" w:cs="Arial"/>
        </w:rPr>
        <w:t>made in good faith and in compliance with the reasonable requirements of the Council.</w:t>
      </w:r>
    </w:p>
    <w:p w14:paraId="744DC0F1" w14:textId="77777777" w:rsidR="00224097" w:rsidRPr="00593F96" w:rsidRDefault="00224097" w:rsidP="006D3A77">
      <w:pPr>
        <w:pStyle w:val="NoSpacing"/>
        <w:ind w:left="1134" w:hanging="774"/>
        <w:rPr>
          <w:rFonts w:ascii="Arial" w:hAnsi="Arial" w:cs="Arial"/>
        </w:rPr>
      </w:pPr>
    </w:p>
    <w:p w14:paraId="65EFD2A9"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prevent another person from gaining access to information to which that person is entitled by law.</w:t>
      </w:r>
    </w:p>
    <w:p w14:paraId="3C719A00" w14:textId="77777777" w:rsidR="00224097" w:rsidRPr="00593F96" w:rsidRDefault="00224097" w:rsidP="006D3A77">
      <w:pPr>
        <w:pStyle w:val="NoSpacing"/>
        <w:ind w:left="1134" w:hanging="774"/>
        <w:rPr>
          <w:rFonts w:ascii="Arial" w:hAnsi="Arial" w:cs="Arial"/>
        </w:rPr>
      </w:pPr>
    </w:p>
    <w:p w14:paraId="6D2DCE76"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not use or attempt to use your position as a Councillor improperly to confer on, or secure for yourself or any other person, an advantage or disadvantage.</w:t>
      </w:r>
    </w:p>
    <w:p w14:paraId="11566441" w14:textId="77777777" w:rsidR="00224097" w:rsidRPr="00593F96" w:rsidRDefault="00224097" w:rsidP="006D3A77">
      <w:pPr>
        <w:pStyle w:val="NoSpacing"/>
        <w:ind w:left="1134" w:hanging="774"/>
        <w:rPr>
          <w:rFonts w:ascii="Arial" w:hAnsi="Arial" w:cs="Arial"/>
        </w:rPr>
      </w:pPr>
    </w:p>
    <w:p w14:paraId="3A50CDEE"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when using, or authorising the use by others of, the resources of the Council:</w:t>
      </w:r>
    </w:p>
    <w:p w14:paraId="48F905C4" w14:textId="77777777" w:rsidR="00224097" w:rsidRPr="00593F96" w:rsidRDefault="00224097" w:rsidP="006D3A77">
      <w:pPr>
        <w:pStyle w:val="NoSpacing"/>
        <w:ind w:left="1134" w:hanging="774"/>
        <w:rPr>
          <w:rFonts w:ascii="Arial" w:hAnsi="Arial" w:cs="Arial"/>
        </w:rPr>
      </w:pPr>
    </w:p>
    <w:p w14:paraId="145F1609" w14:textId="5CC19271" w:rsidR="00224097" w:rsidRPr="00593F96" w:rsidRDefault="00224097" w:rsidP="0033561A">
      <w:pPr>
        <w:pStyle w:val="NoSpacing"/>
        <w:numPr>
          <w:ilvl w:val="2"/>
          <w:numId w:val="6"/>
        </w:numPr>
        <w:ind w:left="1560" w:hanging="426"/>
        <w:rPr>
          <w:rFonts w:ascii="Arial" w:hAnsi="Arial" w:cs="Arial"/>
        </w:rPr>
      </w:pPr>
      <w:r w:rsidRPr="00593F96">
        <w:rPr>
          <w:rFonts w:ascii="Arial" w:hAnsi="Arial" w:cs="Arial"/>
        </w:rPr>
        <w:t>act in accordance with the Council's reasonable requirements</w:t>
      </w:r>
      <w:r w:rsidR="0033561A" w:rsidRPr="00593F96">
        <w:rPr>
          <w:rFonts w:ascii="Arial" w:hAnsi="Arial" w:cs="Arial"/>
        </w:rPr>
        <w:t>.</w:t>
      </w:r>
    </w:p>
    <w:p w14:paraId="1EDD04FA" w14:textId="77777777" w:rsidR="00224097" w:rsidRPr="00593F96" w:rsidRDefault="00224097" w:rsidP="0033561A">
      <w:pPr>
        <w:pStyle w:val="NoSpacing"/>
        <w:ind w:left="1560"/>
        <w:rPr>
          <w:rFonts w:ascii="Arial" w:hAnsi="Arial" w:cs="Arial"/>
        </w:rPr>
      </w:pPr>
    </w:p>
    <w:p w14:paraId="2014BD05" w14:textId="77777777" w:rsidR="00224097" w:rsidRPr="00593F96" w:rsidRDefault="00224097" w:rsidP="0033561A">
      <w:pPr>
        <w:pStyle w:val="NoSpacing"/>
        <w:numPr>
          <w:ilvl w:val="2"/>
          <w:numId w:val="6"/>
        </w:numPr>
        <w:ind w:left="1560" w:hanging="426"/>
        <w:rPr>
          <w:rFonts w:ascii="Arial" w:hAnsi="Arial" w:cs="Arial"/>
        </w:rPr>
      </w:pPr>
      <w:r w:rsidRPr="00593F96">
        <w:rPr>
          <w:rFonts w:ascii="Arial" w:hAnsi="Arial" w:cs="Arial"/>
        </w:rPr>
        <w:t>ensure that such resources are not used improperly for political purposes (including party political purposes).</w:t>
      </w:r>
    </w:p>
    <w:p w14:paraId="56A42642" w14:textId="77777777" w:rsidR="00224097" w:rsidRPr="00593F96" w:rsidRDefault="00224097" w:rsidP="006D3A77">
      <w:pPr>
        <w:pStyle w:val="NoSpacing"/>
        <w:ind w:left="1134" w:hanging="774"/>
        <w:rPr>
          <w:rFonts w:ascii="Arial" w:hAnsi="Arial" w:cs="Arial"/>
        </w:rPr>
      </w:pPr>
    </w:p>
    <w:p w14:paraId="631C2638" w14:textId="30F9B619" w:rsidR="00224097" w:rsidRPr="00593F96" w:rsidRDefault="00224097" w:rsidP="00336EC9">
      <w:pPr>
        <w:pStyle w:val="NoSpacing"/>
        <w:numPr>
          <w:ilvl w:val="1"/>
          <w:numId w:val="2"/>
        </w:numPr>
        <w:ind w:left="1134" w:hanging="774"/>
        <w:rPr>
          <w:rFonts w:ascii="Arial" w:hAnsi="Arial" w:cs="Arial"/>
        </w:rPr>
      </w:pPr>
      <w:r w:rsidRPr="00593F96">
        <w:rPr>
          <w:rFonts w:ascii="Arial" w:hAnsi="Arial" w:cs="Arial"/>
        </w:rPr>
        <w:t>You must have regard to any Local Authority Code of Publicity made under the Local Government Act 1986.</w:t>
      </w:r>
    </w:p>
    <w:p w14:paraId="49F30C2F" w14:textId="77777777" w:rsidR="00224097" w:rsidRPr="00593F96" w:rsidRDefault="00224097" w:rsidP="006D3A77">
      <w:pPr>
        <w:pStyle w:val="NoSpacing"/>
        <w:ind w:left="1134" w:hanging="774"/>
        <w:rPr>
          <w:rFonts w:ascii="Arial" w:hAnsi="Arial" w:cs="Arial"/>
        </w:rPr>
      </w:pPr>
    </w:p>
    <w:p w14:paraId="0C2738C0"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comply with any formal standards investigation into your conduct or the conduct of another Councillor.</w:t>
      </w:r>
    </w:p>
    <w:p w14:paraId="57B8D0C6" w14:textId="77777777" w:rsidR="00224097" w:rsidRPr="00593F96" w:rsidRDefault="00224097" w:rsidP="006D3A77">
      <w:pPr>
        <w:pStyle w:val="NoSpacing"/>
        <w:ind w:left="1134" w:hanging="774"/>
        <w:rPr>
          <w:rFonts w:ascii="Arial" w:hAnsi="Arial" w:cs="Arial"/>
        </w:rPr>
      </w:pPr>
    </w:p>
    <w:p w14:paraId="682E3084"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when reaching decisions on any matter, have regard to any relevant advice provided to you by:</w:t>
      </w:r>
    </w:p>
    <w:p w14:paraId="4F082A11" w14:textId="77777777" w:rsidR="00224097" w:rsidRPr="00593F96" w:rsidRDefault="00224097" w:rsidP="006D3A77">
      <w:pPr>
        <w:pStyle w:val="NoSpacing"/>
        <w:ind w:left="1134" w:hanging="774"/>
        <w:rPr>
          <w:rFonts w:ascii="Arial" w:hAnsi="Arial" w:cs="Arial"/>
        </w:rPr>
      </w:pPr>
    </w:p>
    <w:p w14:paraId="0742C085" w14:textId="77777777" w:rsidR="00224097" w:rsidRPr="00593F96" w:rsidRDefault="00224097" w:rsidP="00336EC9">
      <w:pPr>
        <w:pStyle w:val="NoSpacing"/>
        <w:numPr>
          <w:ilvl w:val="2"/>
          <w:numId w:val="6"/>
        </w:numPr>
        <w:ind w:left="1560" w:hanging="426"/>
        <w:rPr>
          <w:rFonts w:ascii="Arial" w:hAnsi="Arial" w:cs="Arial"/>
        </w:rPr>
      </w:pPr>
      <w:r w:rsidRPr="00593F96">
        <w:rPr>
          <w:rFonts w:ascii="Arial" w:hAnsi="Arial" w:cs="Arial"/>
        </w:rPr>
        <w:t>the Council's Responsible Finance Officer; or</w:t>
      </w:r>
    </w:p>
    <w:p w14:paraId="26E068D6" w14:textId="77777777" w:rsidR="00224097" w:rsidRPr="00593F96" w:rsidRDefault="00224097" w:rsidP="00336EC9">
      <w:pPr>
        <w:pStyle w:val="NoSpacing"/>
        <w:ind w:left="1560"/>
        <w:rPr>
          <w:rFonts w:ascii="Arial" w:hAnsi="Arial" w:cs="Arial"/>
        </w:rPr>
      </w:pPr>
    </w:p>
    <w:p w14:paraId="0A22AE44" w14:textId="77777777" w:rsidR="00224097" w:rsidRPr="00593F96" w:rsidRDefault="00224097" w:rsidP="00336EC9">
      <w:pPr>
        <w:pStyle w:val="NoSpacing"/>
        <w:numPr>
          <w:ilvl w:val="2"/>
          <w:numId w:val="6"/>
        </w:numPr>
        <w:ind w:left="1560" w:hanging="426"/>
        <w:rPr>
          <w:rFonts w:ascii="Arial" w:hAnsi="Arial" w:cs="Arial"/>
        </w:rPr>
      </w:pPr>
      <w:r w:rsidRPr="00593F96">
        <w:rPr>
          <w:rFonts w:ascii="Arial" w:hAnsi="Arial" w:cs="Arial"/>
        </w:rPr>
        <w:t>the Council's Monitoring Officer</w:t>
      </w:r>
    </w:p>
    <w:p w14:paraId="6F8415FB" w14:textId="77777777" w:rsidR="00224097" w:rsidRPr="00593F96" w:rsidRDefault="00224097" w:rsidP="00336EC9">
      <w:pPr>
        <w:pStyle w:val="NoSpacing"/>
        <w:ind w:left="1560"/>
        <w:rPr>
          <w:rFonts w:ascii="Arial" w:hAnsi="Arial" w:cs="Arial"/>
        </w:rPr>
      </w:pPr>
    </w:p>
    <w:p w14:paraId="394C2FA0" w14:textId="77777777" w:rsidR="00224097" w:rsidRPr="00593F96" w:rsidRDefault="00224097" w:rsidP="00336EC9">
      <w:pPr>
        <w:pStyle w:val="NoSpacing"/>
        <w:numPr>
          <w:ilvl w:val="2"/>
          <w:numId w:val="6"/>
        </w:numPr>
        <w:ind w:left="1560" w:hanging="426"/>
        <w:rPr>
          <w:rFonts w:ascii="Arial" w:hAnsi="Arial" w:cs="Arial"/>
        </w:rPr>
      </w:pPr>
      <w:r w:rsidRPr="00593F96">
        <w:rPr>
          <w:rFonts w:ascii="Arial" w:hAnsi="Arial" w:cs="Arial"/>
        </w:rPr>
        <w:t>where that officer is acting in that role.</w:t>
      </w:r>
    </w:p>
    <w:p w14:paraId="3ACBE744" w14:textId="77777777" w:rsidR="00224097" w:rsidRPr="00593F96" w:rsidRDefault="00224097" w:rsidP="006D3A77">
      <w:pPr>
        <w:pStyle w:val="NoSpacing"/>
        <w:ind w:left="1134" w:hanging="774"/>
        <w:rPr>
          <w:rFonts w:ascii="Arial" w:hAnsi="Arial" w:cs="Arial"/>
        </w:rPr>
      </w:pPr>
    </w:p>
    <w:p w14:paraId="3B73E2E3" w14:textId="77777777" w:rsidR="00224097" w:rsidRPr="00593F96" w:rsidRDefault="00224097" w:rsidP="006D3A77">
      <w:pPr>
        <w:pStyle w:val="NoSpacing"/>
        <w:numPr>
          <w:ilvl w:val="1"/>
          <w:numId w:val="2"/>
        </w:numPr>
        <w:ind w:left="1134" w:hanging="774"/>
        <w:rPr>
          <w:rFonts w:ascii="Arial" w:hAnsi="Arial" w:cs="Arial"/>
        </w:rPr>
      </w:pPr>
      <w:r w:rsidRPr="00593F96">
        <w:rPr>
          <w:rFonts w:ascii="Arial" w:hAnsi="Arial" w:cs="Arial"/>
        </w:rPr>
        <w:t>You must give reasons for all decisions in accordance with any statutory requirements and any reasonable additional requirements imposed by the Council.</w:t>
      </w:r>
    </w:p>
    <w:p w14:paraId="67D3E75E" w14:textId="3516A217" w:rsidR="00224097" w:rsidRPr="00593F96" w:rsidRDefault="00224097" w:rsidP="00E000CD">
      <w:pPr>
        <w:pStyle w:val="NoSpacing"/>
        <w:ind w:firstLine="60"/>
        <w:rPr>
          <w:rFonts w:ascii="Arial" w:hAnsi="Arial" w:cs="Arial"/>
        </w:rPr>
      </w:pPr>
    </w:p>
    <w:p w14:paraId="7ED486DE" w14:textId="77777777" w:rsidR="00972467" w:rsidRPr="00593F96" w:rsidRDefault="00972467" w:rsidP="00E000CD">
      <w:pPr>
        <w:pStyle w:val="NoSpacing"/>
        <w:ind w:firstLine="60"/>
        <w:rPr>
          <w:rFonts w:ascii="Arial" w:hAnsi="Arial" w:cs="Arial"/>
        </w:rPr>
      </w:pPr>
    </w:p>
    <w:p w14:paraId="475FF73C" w14:textId="77777777" w:rsidR="00224097" w:rsidRPr="00593F96" w:rsidRDefault="00224097" w:rsidP="00BF4F04">
      <w:pPr>
        <w:pStyle w:val="NoSpacing"/>
        <w:rPr>
          <w:rFonts w:ascii="Arial" w:hAnsi="Arial" w:cs="Arial"/>
          <w:b/>
          <w:bCs/>
        </w:rPr>
      </w:pPr>
      <w:r w:rsidRPr="00593F96">
        <w:rPr>
          <w:rFonts w:ascii="Arial" w:hAnsi="Arial" w:cs="Arial"/>
          <w:b/>
          <w:bCs/>
        </w:rPr>
        <w:t>SECTION 3: INTERESTS</w:t>
      </w:r>
    </w:p>
    <w:p w14:paraId="479C9CD3" w14:textId="77777777" w:rsidR="00224097" w:rsidRPr="00593F96" w:rsidRDefault="00224097" w:rsidP="00D06889">
      <w:pPr>
        <w:pStyle w:val="NoSpacing"/>
        <w:rPr>
          <w:rFonts w:ascii="Arial" w:hAnsi="Arial" w:cs="Arial"/>
        </w:rPr>
      </w:pPr>
    </w:p>
    <w:p w14:paraId="5E39374C"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Registration of Interests</w:t>
      </w:r>
    </w:p>
    <w:p w14:paraId="540B46FC" w14:textId="77777777" w:rsidR="00224097" w:rsidRPr="00593F96" w:rsidRDefault="00224097" w:rsidP="00D06889">
      <w:pPr>
        <w:pStyle w:val="NoSpacing"/>
        <w:rPr>
          <w:rFonts w:ascii="Arial" w:hAnsi="Arial" w:cs="Arial"/>
        </w:rPr>
      </w:pPr>
    </w:p>
    <w:p w14:paraId="4FAF0C5C"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Within 28 days of this Code being adopted by your Council or your election or appointment to office (where that is later) you must register with the Monitoring Officer the interests which fall within the categories set out in Appendix A (Disclosable Pecuniary Interests) and Appendix B (Other Registerable Interests).</w:t>
      </w:r>
    </w:p>
    <w:p w14:paraId="097A04F6" w14:textId="77777777" w:rsidR="00224097" w:rsidRPr="00593F96" w:rsidRDefault="00224097" w:rsidP="00D06889">
      <w:pPr>
        <w:pStyle w:val="NoSpacing"/>
        <w:rPr>
          <w:rFonts w:ascii="Arial" w:hAnsi="Arial" w:cs="Arial"/>
        </w:rPr>
      </w:pPr>
    </w:p>
    <w:p w14:paraId="291CF52F"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You must ensure that your register of interests is kept up-to-date and within 28 days of becoming aware of any new interest in Appendix A or B, or of any change to a registered interest, notify the Monitoring Officer.</w:t>
      </w:r>
    </w:p>
    <w:p w14:paraId="56F6DF2B" w14:textId="77777777" w:rsidR="00224097" w:rsidRPr="00593F96" w:rsidRDefault="00224097" w:rsidP="00D06889">
      <w:pPr>
        <w:pStyle w:val="NoSpacing"/>
        <w:rPr>
          <w:rFonts w:ascii="Arial" w:hAnsi="Arial" w:cs="Arial"/>
        </w:rPr>
      </w:pPr>
    </w:p>
    <w:p w14:paraId="57DC5F51"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Disclosable Pecuniary Interests</w:t>
      </w:r>
    </w:p>
    <w:p w14:paraId="3C419971" w14:textId="77777777" w:rsidR="00224097" w:rsidRPr="00593F96" w:rsidRDefault="00224097" w:rsidP="00D06889">
      <w:pPr>
        <w:pStyle w:val="NoSpacing"/>
        <w:rPr>
          <w:rFonts w:ascii="Arial" w:hAnsi="Arial" w:cs="Arial"/>
        </w:rPr>
      </w:pPr>
    </w:p>
    <w:p w14:paraId="3BA856EC"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in which you have an interest in Appendix A, you must declare the interest (unless it is sensitive - see section 5 below), not participate, or participate further, in any discussion or vote further on the matter and must not remain in the room unless granted a dispensation.</w:t>
      </w:r>
    </w:p>
    <w:p w14:paraId="441B7187" w14:textId="77777777" w:rsidR="00224097" w:rsidRPr="00593F96" w:rsidRDefault="00224097" w:rsidP="00D06889">
      <w:pPr>
        <w:pStyle w:val="NoSpacing"/>
        <w:rPr>
          <w:rFonts w:ascii="Arial" w:hAnsi="Arial" w:cs="Arial"/>
        </w:rPr>
      </w:pPr>
    </w:p>
    <w:p w14:paraId="03E99ABB" w14:textId="77777777" w:rsidR="00BF4F04" w:rsidRPr="00593F96" w:rsidRDefault="00BF4F04" w:rsidP="00D06889">
      <w:pPr>
        <w:pStyle w:val="NoSpacing"/>
        <w:rPr>
          <w:rFonts w:ascii="Arial" w:hAnsi="Arial" w:cs="Arial"/>
        </w:rPr>
      </w:pPr>
    </w:p>
    <w:p w14:paraId="6BDF210E"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lastRenderedPageBreak/>
        <w:t>Other registerable interests</w:t>
      </w:r>
    </w:p>
    <w:p w14:paraId="6A040E32" w14:textId="77777777" w:rsidR="00224097" w:rsidRPr="00593F96" w:rsidRDefault="00224097" w:rsidP="00D06889">
      <w:pPr>
        <w:pStyle w:val="NoSpacing"/>
        <w:rPr>
          <w:rFonts w:ascii="Arial" w:hAnsi="Arial" w:cs="Arial"/>
        </w:rPr>
      </w:pPr>
    </w:p>
    <w:p w14:paraId="38A17499" w14:textId="4CC35069"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in which you have an interest in Appendix B, you must declare the interest</w:t>
      </w:r>
      <w:r w:rsidR="00B7068A" w:rsidRPr="00593F96">
        <w:rPr>
          <w:rFonts w:ascii="Arial" w:hAnsi="Arial" w:cs="Arial"/>
        </w:rPr>
        <w:t xml:space="preserve">.  </w:t>
      </w:r>
      <w:r w:rsidRPr="00593F96">
        <w:rPr>
          <w:rFonts w:ascii="Arial" w:hAnsi="Arial" w:cs="Arial"/>
        </w:rPr>
        <w:t>You may speak on the matter only if members of the public are also allowed to speak at the meeting but must not take part in any vote on the matter unless you have been granted a dispensation.</w:t>
      </w:r>
    </w:p>
    <w:p w14:paraId="2502E2A8" w14:textId="77777777" w:rsidR="00224097" w:rsidRPr="00593F96" w:rsidRDefault="00224097" w:rsidP="00D06889">
      <w:pPr>
        <w:pStyle w:val="NoSpacing"/>
        <w:rPr>
          <w:rFonts w:ascii="Arial" w:hAnsi="Arial" w:cs="Arial"/>
        </w:rPr>
      </w:pPr>
    </w:p>
    <w:p w14:paraId="7ABE0F09"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Non-registerable interests</w:t>
      </w:r>
    </w:p>
    <w:p w14:paraId="6853BB76" w14:textId="77777777" w:rsidR="00224097" w:rsidRPr="00593F96" w:rsidRDefault="00224097" w:rsidP="00D06889">
      <w:pPr>
        <w:pStyle w:val="NoSpacing"/>
        <w:rPr>
          <w:rFonts w:ascii="Arial" w:hAnsi="Arial" w:cs="Arial"/>
        </w:rPr>
      </w:pPr>
    </w:p>
    <w:p w14:paraId="6F4B8CFC" w14:textId="5A3C4452"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which relates to your own financial interest (and is not a Disclosable Pecuniary Interest) or your own wellbeing or is otherwise to your advantage or relates to a financial interest or wellbeing or is otherwise to the advantage of a relative, friend or close associate, you must disclose the interest and not vote on the matter unless granted a dispensation</w:t>
      </w:r>
      <w:r w:rsidR="00B7068A" w:rsidRPr="00593F96">
        <w:rPr>
          <w:rFonts w:ascii="Arial" w:hAnsi="Arial" w:cs="Arial"/>
        </w:rPr>
        <w:t xml:space="preserve">.  </w:t>
      </w:r>
      <w:r w:rsidRPr="00593F96">
        <w:rPr>
          <w:rFonts w:ascii="Arial" w:hAnsi="Arial" w:cs="Arial"/>
        </w:rPr>
        <w:t>You may speak on the matter only if members of the public are also allowed to speak at the meeting.</w:t>
      </w:r>
    </w:p>
    <w:p w14:paraId="406C87B3" w14:textId="77777777" w:rsidR="00224097" w:rsidRPr="00593F96" w:rsidRDefault="00224097" w:rsidP="00BF4F04">
      <w:pPr>
        <w:pStyle w:val="NoSpacing"/>
        <w:ind w:left="792"/>
        <w:rPr>
          <w:rFonts w:ascii="Arial" w:hAnsi="Arial" w:cs="Arial"/>
        </w:rPr>
      </w:pPr>
    </w:p>
    <w:p w14:paraId="1E9EA416" w14:textId="77777777" w:rsidR="00224097" w:rsidRPr="00593F96" w:rsidRDefault="00224097" w:rsidP="00BF4F04">
      <w:pPr>
        <w:pStyle w:val="NoSpacing"/>
        <w:numPr>
          <w:ilvl w:val="1"/>
          <w:numId w:val="11"/>
        </w:numPr>
        <w:rPr>
          <w:rFonts w:ascii="Arial" w:hAnsi="Arial" w:cs="Arial"/>
        </w:rPr>
      </w:pPr>
      <w:r w:rsidRPr="00593F96">
        <w:rPr>
          <w:rFonts w:ascii="Arial" w:hAnsi="Arial" w:cs="Arial"/>
        </w:rPr>
        <w:t>Where a matter arises at a meeting which affects your own financial interest or a financial interest of a relative, friend, close associate or body covered by Appendix B you must disclose the interest;</w:t>
      </w:r>
    </w:p>
    <w:p w14:paraId="4709B376" w14:textId="77777777" w:rsidR="00224097" w:rsidRPr="00593F96" w:rsidRDefault="00224097" w:rsidP="00BF4F04">
      <w:pPr>
        <w:pStyle w:val="NoSpacing"/>
        <w:ind w:left="792"/>
        <w:rPr>
          <w:rFonts w:ascii="Arial" w:hAnsi="Arial" w:cs="Arial"/>
        </w:rPr>
      </w:pPr>
    </w:p>
    <w:p w14:paraId="60C4A386" w14:textId="56A2F617" w:rsidR="00224097" w:rsidRPr="00593F96" w:rsidRDefault="00224097" w:rsidP="00875D65">
      <w:pPr>
        <w:pStyle w:val="NoSpacing"/>
        <w:numPr>
          <w:ilvl w:val="1"/>
          <w:numId w:val="11"/>
        </w:numPr>
        <w:rPr>
          <w:rFonts w:ascii="Arial" w:hAnsi="Arial" w:cs="Arial"/>
        </w:rPr>
      </w:pPr>
      <w:r w:rsidRPr="00593F96">
        <w:rPr>
          <w:rFonts w:ascii="Arial" w:hAnsi="Arial" w:cs="Arial"/>
        </w:rPr>
        <w:t>Where the matter referred to in paragraph 4.2 affects the financial interest to a greater</w:t>
      </w:r>
      <w:r w:rsidR="00875D65" w:rsidRPr="00593F96">
        <w:rPr>
          <w:rFonts w:ascii="Arial" w:hAnsi="Arial" w:cs="Arial"/>
        </w:rPr>
        <w:t xml:space="preserve"> </w:t>
      </w:r>
      <w:r w:rsidRPr="00593F96">
        <w:rPr>
          <w:rFonts w:ascii="Arial" w:hAnsi="Arial" w:cs="Arial"/>
        </w:rPr>
        <w:t>extent than if affects the financial interests of the majority of inhabitants of the area affected by the decision and a reasonable member of the public knowing all the facts would believe that it would affect your view of the wider public interest, you must not vote on the matter unless granted a dispensation. You may speak on the matter only if members of the public are also allowed to speak at the meeting.</w:t>
      </w:r>
    </w:p>
    <w:p w14:paraId="72C2364D" w14:textId="77777777" w:rsidR="00224097" w:rsidRPr="00593F96" w:rsidRDefault="00224097" w:rsidP="00D06889">
      <w:pPr>
        <w:pStyle w:val="NoSpacing"/>
        <w:rPr>
          <w:rFonts w:ascii="Arial" w:hAnsi="Arial" w:cs="Arial"/>
        </w:rPr>
      </w:pPr>
    </w:p>
    <w:p w14:paraId="1FAA1406" w14:textId="77777777" w:rsidR="00224097" w:rsidRPr="00593F96" w:rsidRDefault="00224097" w:rsidP="00BF4F04">
      <w:pPr>
        <w:pStyle w:val="NoSpacing"/>
        <w:numPr>
          <w:ilvl w:val="0"/>
          <w:numId w:val="11"/>
        </w:numPr>
        <w:rPr>
          <w:rFonts w:ascii="Arial" w:hAnsi="Arial" w:cs="Arial"/>
          <w:b/>
          <w:bCs/>
        </w:rPr>
      </w:pPr>
      <w:r w:rsidRPr="00593F96">
        <w:rPr>
          <w:rFonts w:ascii="Arial" w:hAnsi="Arial" w:cs="Arial"/>
          <w:b/>
          <w:bCs/>
        </w:rPr>
        <w:t>Sensitive Interests</w:t>
      </w:r>
    </w:p>
    <w:p w14:paraId="5ACEDAF5" w14:textId="77777777" w:rsidR="00224097" w:rsidRPr="00593F96" w:rsidRDefault="00224097" w:rsidP="00D06889">
      <w:pPr>
        <w:pStyle w:val="NoSpacing"/>
        <w:rPr>
          <w:rFonts w:ascii="Arial" w:hAnsi="Arial" w:cs="Arial"/>
        </w:rPr>
      </w:pPr>
    </w:p>
    <w:p w14:paraId="4CB2CC5C" w14:textId="07524416" w:rsidR="00224097" w:rsidRPr="00593F96" w:rsidRDefault="00224097" w:rsidP="00875D65">
      <w:pPr>
        <w:pStyle w:val="NoSpacing"/>
        <w:numPr>
          <w:ilvl w:val="1"/>
          <w:numId w:val="11"/>
        </w:numPr>
        <w:rPr>
          <w:rFonts w:ascii="Arial" w:hAnsi="Arial" w:cs="Arial"/>
        </w:rPr>
      </w:pPr>
      <w:r w:rsidRPr="00593F96">
        <w:rPr>
          <w:rFonts w:ascii="Arial" w:hAnsi="Arial" w:cs="Arial"/>
        </w:rPr>
        <w:t>Where you consider (and the Council’s Monitoring Officer agrees) that the nature of a Disclosable Pecuniary Interest, or other interest is such that disclosure of the details of the interest could lead to you or a person connected with you being subject to intimidation or violence, it is a “sensitive interest” for the purposes of the Code</w:t>
      </w:r>
      <w:r w:rsidR="00B7068A" w:rsidRPr="00593F96">
        <w:rPr>
          <w:rFonts w:ascii="Arial" w:hAnsi="Arial" w:cs="Arial"/>
        </w:rPr>
        <w:t xml:space="preserve">.  </w:t>
      </w:r>
      <w:r w:rsidRPr="00593F96">
        <w:rPr>
          <w:rFonts w:ascii="Arial" w:hAnsi="Arial" w:cs="Arial"/>
        </w:rPr>
        <w:t>The details of the sensitive interest do not need to be disclosed to a meeting, although the fact that you have a sensitive interest must be disclosed.</w:t>
      </w:r>
    </w:p>
    <w:p w14:paraId="0256B9B8" w14:textId="77777777" w:rsidR="00224097" w:rsidRPr="00593F96" w:rsidRDefault="00224097" w:rsidP="00D06889">
      <w:pPr>
        <w:pStyle w:val="NoSpacing"/>
        <w:rPr>
          <w:rFonts w:ascii="Arial" w:hAnsi="Arial" w:cs="Arial"/>
        </w:rPr>
      </w:pPr>
      <w:r w:rsidRPr="00593F96">
        <w:rPr>
          <w:rFonts w:ascii="Arial" w:hAnsi="Arial" w:cs="Arial"/>
        </w:rPr>
        <w:t xml:space="preserve"> </w:t>
      </w:r>
    </w:p>
    <w:p w14:paraId="243FA3D8" w14:textId="77777777" w:rsidR="00A91DA4" w:rsidRPr="00593F96" w:rsidRDefault="00A91DA4">
      <w:pPr>
        <w:rPr>
          <w:rFonts w:ascii="Arial" w:hAnsi="Arial" w:cs="Arial"/>
        </w:rPr>
      </w:pPr>
      <w:r w:rsidRPr="00593F96">
        <w:rPr>
          <w:rFonts w:ascii="Arial" w:hAnsi="Arial" w:cs="Arial"/>
        </w:rPr>
        <w:br w:type="page"/>
      </w:r>
    </w:p>
    <w:p w14:paraId="541F8895" w14:textId="66674E9C" w:rsidR="00224097" w:rsidRPr="00593F96" w:rsidRDefault="00224097" w:rsidP="00D06889">
      <w:pPr>
        <w:pStyle w:val="NoSpacing"/>
        <w:rPr>
          <w:rFonts w:ascii="Arial" w:hAnsi="Arial" w:cs="Arial"/>
          <w:b/>
          <w:bCs/>
        </w:rPr>
      </w:pPr>
      <w:r w:rsidRPr="00593F96">
        <w:rPr>
          <w:rFonts w:ascii="Arial" w:hAnsi="Arial" w:cs="Arial"/>
          <w:b/>
          <w:bCs/>
        </w:rPr>
        <w:lastRenderedPageBreak/>
        <w:t>APPENDIX A – DISCLOSABLE PECUNIARY INTERESTS</w:t>
      </w:r>
    </w:p>
    <w:p w14:paraId="58C79392" w14:textId="77777777" w:rsidR="00224097" w:rsidRPr="00593F96" w:rsidRDefault="00224097" w:rsidP="00D06889">
      <w:pPr>
        <w:pStyle w:val="NoSpacing"/>
        <w:rPr>
          <w:rFonts w:ascii="Arial" w:hAnsi="Arial" w:cs="Arial"/>
        </w:rPr>
      </w:pPr>
    </w:p>
    <w:p w14:paraId="7B7537E7" w14:textId="77777777" w:rsidR="00224097" w:rsidRPr="00593F96" w:rsidRDefault="00224097" w:rsidP="00A91DA4">
      <w:pPr>
        <w:pStyle w:val="NoSpacing"/>
        <w:numPr>
          <w:ilvl w:val="0"/>
          <w:numId w:val="12"/>
        </w:numPr>
        <w:rPr>
          <w:rFonts w:ascii="Arial" w:hAnsi="Arial" w:cs="Arial"/>
        </w:rPr>
      </w:pPr>
      <w:r w:rsidRPr="00593F96">
        <w:rPr>
          <w:rFonts w:ascii="Arial" w:hAnsi="Arial" w:cs="Arial"/>
        </w:rPr>
        <w:t>Breaches of the rules relating to Disclosable Pecuniary Interests may lead to criminal sanctions being imposed.</w:t>
      </w:r>
    </w:p>
    <w:p w14:paraId="5AEEA063" w14:textId="77777777" w:rsidR="00224097" w:rsidRPr="00593F96" w:rsidRDefault="00224097" w:rsidP="00D06889">
      <w:pPr>
        <w:pStyle w:val="NoSpacing"/>
        <w:rPr>
          <w:rFonts w:ascii="Arial" w:hAnsi="Arial" w:cs="Arial"/>
        </w:rPr>
      </w:pPr>
    </w:p>
    <w:p w14:paraId="0F8BDF64" w14:textId="77777777" w:rsidR="00224097" w:rsidRPr="00593F96" w:rsidRDefault="00224097" w:rsidP="00A91DA4">
      <w:pPr>
        <w:pStyle w:val="NoSpacing"/>
        <w:numPr>
          <w:ilvl w:val="0"/>
          <w:numId w:val="12"/>
        </w:numPr>
        <w:rPr>
          <w:rFonts w:ascii="Arial" w:hAnsi="Arial" w:cs="Arial"/>
        </w:rPr>
      </w:pPr>
      <w:r w:rsidRPr="00593F96">
        <w:rPr>
          <w:rFonts w:ascii="Arial" w:hAnsi="Arial" w:cs="Arial"/>
        </w:rPr>
        <w:t>You have a Disclosable Pecuniary Interest if it is of a description specified in regulations made by the Secretary of State and either:</w:t>
      </w:r>
    </w:p>
    <w:p w14:paraId="0405C89D" w14:textId="77777777" w:rsidR="00224097" w:rsidRPr="00593F96" w:rsidRDefault="00224097" w:rsidP="00D06889">
      <w:pPr>
        <w:pStyle w:val="NoSpacing"/>
        <w:rPr>
          <w:rFonts w:ascii="Arial" w:hAnsi="Arial" w:cs="Arial"/>
        </w:rPr>
      </w:pPr>
    </w:p>
    <w:p w14:paraId="6CEDD4DF" w14:textId="77777777" w:rsidR="00224097" w:rsidRPr="00593F96" w:rsidRDefault="00224097" w:rsidP="00DD2D7A">
      <w:pPr>
        <w:pStyle w:val="NoSpacing"/>
        <w:numPr>
          <w:ilvl w:val="1"/>
          <w:numId w:val="12"/>
        </w:numPr>
        <w:rPr>
          <w:rFonts w:ascii="Arial" w:hAnsi="Arial" w:cs="Arial"/>
        </w:rPr>
      </w:pPr>
      <w:r w:rsidRPr="00593F96">
        <w:rPr>
          <w:rFonts w:ascii="Arial" w:hAnsi="Arial" w:cs="Arial"/>
        </w:rPr>
        <w:t>it is an interest of yours, or</w:t>
      </w:r>
    </w:p>
    <w:p w14:paraId="7B0C64CC" w14:textId="77777777" w:rsidR="00224097" w:rsidRPr="00593F96" w:rsidRDefault="00224097" w:rsidP="00D06889">
      <w:pPr>
        <w:pStyle w:val="NoSpacing"/>
        <w:rPr>
          <w:rFonts w:ascii="Arial" w:hAnsi="Arial" w:cs="Arial"/>
        </w:rPr>
      </w:pPr>
    </w:p>
    <w:p w14:paraId="2583D4A1" w14:textId="77777777" w:rsidR="00224097" w:rsidRPr="00593F96" w:rsidRDefault="00224097" w:rsidP="00DD2D7A">
      <w:pPr>
        <w:pStyle w:val="NoSpacing"/>
        <w:numPr>
          <w:ilvl w:val="1"/>
          <w:numId w:val="12"/>
        </w:numPr>
        <w:rPr>
          <w:rFonts w:ascii="Arial" w:hAnsi="Arial" w:cs="Arial"/>
        </w:rPr>
      </w:pPr>
      <w:r w:rsidRPr="00593F96">
        <w:rPr>
          <w:rFonts w:ascii="Arial" w:hAnsi="Arial" w:cs="Arial"/>
        </w:rPr>
        <w:t>it is an interest of:</w:t>
      </w:r>
    </w:p>
    <w:p w14:paraId="4D80FB54" w14:textId="77777777" w:rsidR="00224097" w:rsidRPr="00593F96" w:rsidRDefault="00224097" w:rsidP="00D06889">
      <w:pPr>
        <w:pStyle w:val="NoSpacing"/>
        <w:rPr>
          <w:rFonts w:ascii="Arial" w:hAnsi="Arial" w:cs="Arial"/>
        </w:rPr>
      </w:pPr>
    </w:p>
    <w:p w14:paraId="6836B35C"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your spouse or civil partner</w:t>
      </w:r>
    </w:p>
    <w:p w14:paraId="158BB534" w14:textId="77777777" w:rsidR="00224097" w:rsidRPr="00593F96" w:rsidRDefault="00224097" w:rsidP="00DD2D7A">
      <w:pPr>
        <w:pStyle w:val="NoSpacing"/>
        <w:ind w:left="1560"/>
        <w:rPr>
          <w:rFonts w:ascii="Arial" w:hAnsi="Arial" w:cs="Arial"/>
        </w:rPr>
      </w:pPr>
    </w:p>
    <w:p w14:paraId="2BB34B22"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a person with whom you are living as husband and wife, or</w:t>
      </w:r>
    </w:p>
    <w:p w14:paraId="18561685" w14:textId="77777777" w:rsidR="00224097" w:rsidRPr="00593F96" w:rsidRDefault="00224097" w:rsidP="00DD2D7A">
      <w:pPr>
        <w:pStyle w:val="NoSpacing"/>
        <w:ind w:left="1560"/>
        <w:rPr>
          <w:rFonts w:ascii="Arial" w:hAnsi="Arial" w:cs="Arial"/>
        </w:rPr>
      </w:pPr>
    </w:p>
    <w:p w14:paraId="39AAA483"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a person with whom you are living as if you were civil partners</w:t>
      </w:r>
    </w:p>
    <w:p w14:paraId="62761845" w14:textId="77777777" w:rsidR="00224097" w:rsidRPr="00593F96" w:rsidRDefault="00224097" w:rsidP="00DD2D7A">
      <w:pPr>
        <w:pStyle w:val="NoSpacing"/>
        <w:ind w:left="1560"/>
        <w:rPr>
          <w:rFonts w:ascii="Arial" w:hAnsi="Arial" w:cs="Arial"/>
        </w:rPr>
      </w:pPr>
    </w:p>
    <w:p w14:paraId="678DF15F" w14:textId="77777777" w:rsidR="00224097" w:rsidRPr="00593F96" w:rsidRDefault="00224097" w:rsidP="00DD2D7A">
      <w:pPr>
        <w:pStyle w:val="NoSpacing"/>
        <w:numPr>
          <w:ilvl w:val="2"/>
          <w:numId w:val="6"/>
        </w:numPr>
        <w:ind w:left="1560" w:hanging="426"/>
        <w:rPr>
          <w:rFonts w:ascii="Arial" w:hAnsi="Arial" w:cs="Arial"/>
        </w:rPr>
      </w:pPr>
      <w:r w:rsidRPr="00593F96">
        <w:rPr>
          <w:rFonts w:ascii="Arial" w:hAnsi="Arial" w:cs="Arial"/>
        </w:rPr>
        <w:t>and you are aware that that other person has the interest.</w:t>
      </w:r>
    </w:p>
    <w:p w14:paraId="4B71AF57" w14:textId="77777777" w:rsidR="00224097" w:rsidRPr="00593F96" w:rsidRDefault="00224097" w:rsidP="00D06889">
      <w:pPr>
        <w:pStyle w:val="NoSpacing"/>
        <w:rPr>
          <w:rFonts w:ascii="Arial" w:hAnsi="Arial" w:cs="Arial"/>
        </w:rPr>
      </w:pPr>
    </w:p>
    <w:p w14:paraId="636070AC" w14:textId="77777777" w:rsidR="00224097" w:rsidRPr="00593F96" w:rsidRDefault="00224097" w:rsidP="00A91DA4">
      <w:pPr>
        <w:pStyle w:val="NoSpacing"/>
        <w:numPr>
          <w:ilvl w:val="0"/>
          <w:numId w:val="12"/>
        </w:numPr>
        <w:rPr>
          <w:rFonts w:ascii="Arial" w:hAnsi="Arial" w:cs="Arial"/>
        </w:rPr>
      </w:pPr>
      <w:r w:rsidRPr="00593F96">
        <w:rPr>
          <w:rFonts w:ascii="Arial" w:hAnsi="Arial" w:cs="Arial"/>
        </w:rPr>
        <w:t>Disclosable Pecuniary Interests are:</w:t>
      </w:r>
    </w:p>
    <w:p w14:paraId="05CF6F0C" w14:textId="77777777" w:rsidR="00224097" w:rsidRPr="00593F96" w:rsidRDefault="00224097" w:rsidP="00D06889">
      <w:pPr>
        <w:pStyle w:val="NoSpacing"/>
        <w:rPr>
          <w:rFonts w:ascii="Arial" w:hAnsi="Arial" w:cs="Arial"/>
        </w:rPr>
      </w:pPr>
      <w:r w:rsidRPr="00593F96">
        <w:rPr>
          <w:rFonts w:ascii="Arial" w:hAnsi="Arial" w:cs="Arial"/>
        </w:rPr>
        <w:t xml:space="preserve"> </w:t>
      </w:r>
    </w:p>
    <w:tbl>
      <w:tblPr>
        <w:tblStyle w:val="TableGrid"/>
        <w:tblW w:w="0" w:type="auto"/>
        <w:tblLook w:val="04A0" w:firstRow="1" w:lastRow="0" w:firstColumn="1" w:lastColumn="0" w:noHBand="0" w:noVBand="1"/>
      </w:tblPr>
      <w:tblGrid>
        <w:gridCol w:w="1838"/>
        <w:gridCol w:w="7178"/>
      </w:tblGrid>
      <w:tr w:rsidR="00F16A63" w:rsidRPr="00593F96" w14:paraId="486381E8" w14:textId="77777777" w:rsidTr="00853996">
        <w:tc>
          <w:tcPr>
            <w:tcW w:w="1838" w:type="dxa"/>
            <w:tcMar>
              <w:top w:w="57" w:type="dxa"/>
              <w:left w:w="57" w:type="dxa"/>
              <w:bottom w:w="57" w:type="dxa"/>
              <w:right w:w="57" w:type="dxa"/>
            </w:tcMar>
          </w:tcPr>
          <w:p w14:paraId="01B7E39C" w14:textId="1A41C989" w:rsidR="00F16A63" w:rsidRPr="00593F96" w:rsidRDefault="00F16A63" w:rsidP="00D06889">
            <w:pPr>
              <w:pStyle w:val="NoSpacing"/>
              <w:rPr>
                <w:rFonts w:ascii="Arial" w:hAnsi="Arial" w:cs="Arial"/>
                <w:b/>
                <w:bCs/>
              </w:rPr>
            </w:pPr>
            <w:r w:rsidRPr="00593F96">
              <w:rPr>
                <w:rFonts w:ascii="Arial" w:hAnsi="Arial" w:cs="Arial"/>
                <w:b/>
                <w:bCs/>
              </w:rPr>
              <w:t>Interest</w:t>
            </w:r>
          </w:p>
        </w:tc>
        <w:tc>
          <w:tcPr>
            <w:tcW w:w="7178" w:type="dxa"/>
            <w:tcMar>
              <w:top w:w="57" w:type="dxa"/>
              <w:left w:w="57" w:type="dxa"/>
              <w:bottom w:w="57" w:type="dxa"/>
              <w:right w:w="57" w:type="dxa"/>
            </w:tcMar>
          </w:tcPr>
          <w:p w14:paraId="06A378F2" w14:textId="2D4094B5" w:rsidR="00F16A63" w:rsidRPr="00593F96" w:rsidRDefault="00F16A63" w:rsidP="00D06889">
            <w:pPr>
              <w:pStyle w:val="NoSpacing"/>
              <w:rPr>
                <w:rFonts w:ascii="Arial" w:hAnsi="Arial" w:cs="Arial"/>
                <w:b/>
                <w:bCs/>
              </w:rPr>
            </w:pPr>
            <w:r w:rsidRPr="00593F96">
              <w:rPr>
                <w:rFonts w:ascii="Arial" w:hAnsi="Arial" w:cs="Arial"/>
                <w:b/>
                <w:bCs/>
              </w:rPr>
              <w:t>Description</w:t>
            </w:r>
          </w:p>
        </w:tc>
      </w:tr>
      <w:tr w:rsidR="002F68F4" w:rsidRPr="00593F96" w14:paraId="387D9E1B" w14:textId="77777777" w:rsidTr="00853996">
        <w:tc>
          <w:tcPr>
            <w:tcW w:w="1838" w:type="dxa"/>
            <w:tcMar>
              <w:top w:w="57" w:type="dxa"/>
              <w:left w:w="57" w:type="dxa"/>
              <w:bottom w:w="57" w:type="dxa"/>
              <w:right w:w="57" w:type="dxa"/>
            </w:tcMar>
          </w:tcPr>
          <w:p w14:paraId="2765D25E" w14:textId="01C326FD" w:rsidR="002F68F4" w:rsidRPr="00593F96" w:rsidRDefault="002F68F4" w:rsidP="00D06889">
            <w:pPr>
              <w:pStyle w:val="NoSpacing"/>
              <w:rPr>
                <w:rFonts w:ascii="Arial" w:hAnsi="Arial" w:cs="Arial"/>
              </w:rPr>
            </w:pPr>
            <w:r w:rsidRPr="00593F96">
              <w:rPr>
                <w:rFonts w:ascii="Arial" w:hAnsi="Arial" w:cs="Arial"/>
              </w:rPr>
              <w:t>Employment, office, trade, profession, or vocation</w:t>
            </w:r>
          </w:p>
        </w:tc>
        <w:tc>
          <w:tcPr>
            <w:tcW w:w="7178" w:type="dxa"/>
            <w:tcMar>
              <w:top w:w="57" w:type="dxa"/>
              <w:left w:w="57" w:type="dxa"/>
              <w:bottom w:w="57" w:type="dxa"/>
              <w:right w:w="57" w:type="dxa"/>
            </w:tcMar>
          </w:tcPr>
          <w:p w14:paraId="08441F9E" w14:textId="16A6FAF9" w:rsidR="002F68F4" w:rsidRPr="00593F96" w:rsidRDefault="002F68F4" w:rsidP="00D06889">
            <w:pPr>
              <w:pStyle w:val="NoSpacing"/>
              <w:rPr>
                <w:rFonts w:ascii="Arial" w:hAnsi="Arial" w:cs="Arial"/>
              </w:rPr>
            </w:pPr>
            <w:r w:rsidRPr="00593F96">
              <w:rPr>
                <w:rFonts w:ascii="Arial" w:hAnsi="Arial" w:cs="Arial"/>
              </w:rPr>
              <w:t>Any employment, office, trade, profession, or vocation carried on by you for profit or gain.</w:t>
            </w:r>
          </w:p>
        </w:tc>
      </w:tr>
      <w:tr w:rsidR="002F68F4" w:rsidRPr="00593F96" w14:paraId="533C1BD4" w14:textId="77777777" w:rsidTr="00853996">
        <w:tc>
          <w:tcPr>
            <w:tcW w:w="1838" w:type="dxa"/>
            <w:tcMar>
              <w:top w:w="57" w:type="dxa"/>
              <w:left w:w="57" w:type="dxa"/>
              <w:bottom w:w="57" w:type="dxa"/>
              <w:right w:w="57" w:type="dxa"/>
            </w:tcMar>
          </w:tcPr>
          <w:p w14:paraId="591ED473" w14:textId="7B9FE280" w:rsidR="002F68F4" w:rsidRPr="00593F96" w:rsidRDefault="002F68F4" w:rsidP="00D06889">
            <w:pPr>
              <w:pStyle w:val="NoSpacing"/>
              <w:rPr>
                <w:rFonts w:ascii="Arial" w:hAnsi="Arial" w:cs="Arial"/>
              </w:rPr>
            </w:pPr>
            <w:r w:rsidRPr="00593F96">
              <w:rPr>
                <w:rFonts w:ascii="Arial" w:hAnsi="Arial" w:cs="Arial"/>
              </w:rPr>
              <w:t>Sponsorship</w:t>
            </w:r>
          </w:p>
        </w:tc>
        <w:tc>
          <w:tcPr>
            <w:tcW w:w="7178" w:type="dxa"/>
            <w:tcMar>
              <w:top w:w="57" w:type="dxa"/>
              <w:left w:w="57" w:type="dxa"/>
              <w:bottom w:w="57" w:type="dxa"/>
              <w:right w:w="57" w:type="dxa"/>
            </w:tcMar>
          </w:tcPr>
          <w:p w14:paraId="5962A793" w14:textId="77777777" w:rsidR="002F68F4" w:rsidRPr="00593F96" w:rsidRDefault="002F68F4" w:rsidP="00D06889">
            <w:pPr>
              <w:pStyle w:val="NoSpacing"/>
              <w:rPr>
                <w:rFonts w:ascii="Arial" w:hAnsi="Arial" w:cs="Arial"/>
              </w:rPr>
            </w:pPr>
            <w:r w:rsidRPr="00593F96">
              <w:rPr>
                <w:rFonts w:ascii="Arial" w:hAnsi="Arial" w:cs="Arial"/>
              </w:rPr>
              <w:t>Any payment or provision of any other financial benefit (other than from the Council) made or provided within the relevant period in respect of any expenses incurred by you in carrying out duties as a Member, or towards your election expenses.</w:t>
            </w:r>
          </w:p>
          <w:p w14:paraId="43018003" w14:textId="77777777" w:rsidR="002F68F4" w:rsidRPr="00593F96" w:rsidRDefault="002F68F4" w:rsidP="00D06889">
            <w:pPr>
              <w:pStyle w:val="NoSpacing"/>
              <w:rPr>
                <w:rFonts w:ascii="Arial" w:hAnsi="Arial" w:cs="Arial"/>
              </w:rPr>
            </w:pPr>
          </w:p>
          <w:p w14:paraId="0EC91520" w14:textId="38C39A41" w:rsidR="002F68F4" w:rsidRPr="00593F96" w:rsidRDefault="002F68F4" w:rsidP="00D06889">
            <w:pPr>
              <w:pStyle w:val="NoSpacing"/>
              <w:rPr>
                <w:rFonts w:ascii="Arial" w:hAnsi="Arial" w:cs="Arial"/>
              </w:rPr>
            </w:pPr>
            <w:r w:rsidRPr="00593F96">
              <w:rPr>
                <w:rFonts w:ascii="Arial" w:hAnsi="Arial" w:cs="Arial"/>
              </w:rPr>
              <w:t>This includes any payment or financial benefit from a trade union within the meaning of the Trade Union and Labour Relations (Consolidation) Act 1992.</w:t>
            </w:r>
          </w:p>
        </w:tc>
      </w:tr>
      <w:tr w:rsidR="002F68F4" w:rsidRPr="00593F96" w14:paraId="7813BB7A" w14:textId="77777777" w:rsidTr="00853996">
        <w:tc>
          <w:tcPr>
            <w:tcW w:w="1838" w:type="dxa"/>
            <w:tcMar>
              <w:top w:w="57" w:type="dxa"/>
              <w:left w:w="57" w:type="dxa"/>
              <w:bottom w:w="57" w:type="dxa"/>
              <w:right w:w="57" w:type="dxa"/>
            </w:tcMar>
          </w:tcPr>
          <w:p w14:paraId="7E587D51" w14:textId="7E4255A0" w:rsidR="002F68F4" w:rsidRPr="00593F96" w:rsidRDefault="002F68F4" w:rsidP="00D06889">
            <w:pPr>
              <w:pStyle w:val="NoSpacing"/>
              <w:rPr>
                <w:rFonts w:ascii="Arial" w:hAnsi="Arial" w:cs="Arial"/>
              </w:rPr>
            </w:pPr>
            <w:r w:rsidRPr="00593F96">
              <w:rPr>
                <w:rFonts w:ascii="Arial" w:hAnsi="Arial" w:cs="Arial"/>
              </w:rPr>
              <w:t>Contracts</w:t>
            </w:r>
          </w:p>
        </w:tc>
        <w:tc>
          <w:tcPr>
            <w:tcW w:w="7178" w:type="dxa"/>
            <w:tcMar>
              <w:top w:w="57" w:type="dxa"/>
              <w:left w:w="57" w:type="dxa"/>
              <w:bottom w:w="57" w:type="dxa"/>
              <w:right w:w="57" w:type="dxa"/>
            </w:tcMar>
          </w:tcPr>
          <w:p w14:paraId="10589DA0" w14:textId="33221172" w:rsidR="00BE75A7" w:rsidRPr="00593F96" w:rsidRDefault="002F68F4" w:rsidP="002F68F4">
            <w:pPr>
              <w:pStyle w:val="NoSpacing"/>
              <w:rPr>
                <w:rFonts w:ascii="Arial" w:hAnsi="Arial" w:cs="Arial"/>
              </w:rPr>
            </w:pPr>
            <w:r w:rsidRPr="00593F96">
              <w:rPr>
                <w:rFonts w:ascii="Arial" w:hAnsi="Arial" w:cs="Arial"/>
              </w:rPr>
              <w:t>Any contract which is made between you (or a body in which you have a beneficial interest) and the Council</w:t>
            </w:r>
            <w:r w:rsidR="00BE75A7" w:rsidRPr="00593F96">
              <w:rPr>
                <w:rFonts w:ascii="Arial" w:hAnsi="Arial" w:cs="Arial"/>
              </w:rPr>
              <w:br/>
            </w:r>
          </w:p>
          <w:p w14:paraId="7378E11D" w14:textId="3D0406AD" w:rsidR="00BE75A7" w:rsidRPr="00593F96" w:rsidRDefault="002F68F4" w:rsidP="00BE75A7">
            <w:pPr>
              <w:pStyle w:val="NoSpacing"/>
              <w:numPr>
                <w:ilvl w:val="0"/>
                <w:numId w:val="15"/>
              </w:numPr>
              <w:rPr>
                <w:rFonts w:ascii="Arial" w:hAnsi="Arial" w:cs="Arial"/>
              </w:rPr>
            </w:pPr>
            <w:r w:rsidRPr="00593F96">
              <w:rPr>
                <w:rFonts w:ascii="Arial" w:hAnsi="Arial" w:cs="Arial"/>
              </w:rPr>
              <w:t>under which goods or services are to be provided or works are to be executed; and</w:t>
            </w:r>
            <w:r w:rsidR="00BE75A7" w:rsidRPr="00593F96">
              <w:rPr>
                <w:rFonts w:ascii="Arial" w:hAnsi="Arial" w:cs="Arial"/>
              </w:rPr>
              <w:br/>
            </w:r>
          </w:p>
          <w:p w14:paraId="23CC84EA" w14:textId="3CE33519" w:rsidR="002F68F4" w:rsidRPr="00593F96" w:rsidRDefault="002F68F4" w:rsidP="00BE75A7">
            <w:pPr>
              <w:pStyle w:val="NoSpacing"/>
              <w:numPr>
                <w:ilvl w:val="0"/>
                <w:numId w:val="15"/>
              </w:numPr>
              <w:rPr>
                <w:rFonts w:ascii="Arial" w:hAnsi="Arial" w:cs="Arial"/>
              </w:rPr>
            </w:pPr>
            <w:r w:rsidRPr="00593F96">
              <w:rPr>
                <w:rFonts w:ascii="Arial" w:hAnsi="Arial" w:cs="Arial"/>
              </w:rPr>
              <w:t>which has not been fully discharged.</w:t>
            </w:r>
          </w:p>
        </w:tc>
      </w:tr>
      <w:tr w:rsidR="002F68F4" w:rsidRPr="00593F96" w14:paraId="0A97395A" w14:textId="77777777" w:rsidTr="00853996">
        <w:tc>
          <w:tcPr>
            <w:tcW w:w="1838" w:type="dxa"/>
            <w:tcMar>
              <w:top w:w="57" w:type="dxa"/>
              <w:left w:w="57" w:type="dxa"/>
              <w:bottom w:w="57" w:type="dxa"/>
              <w:right w:w="57" w:type="dxa"/>
            </w:tcMar>
          </w:tcPr>
          <w:p w14:paraId="06E95AAC" w14:textId="5FCE319F" w:rsidR="002F68F4" w:rsidRPr="00593F96" w:rsidRDefault="00BE75A7" w:rsidP="00D06889">
            <w:pPr>
              <w:pStyle w:val="NoSpacing"/>
              <w:rPr>
                <w:rFonts w:ascii="Arial" w:hAnsi="Arial" w:cs="Arial"/>
              </w:rPr>
            </w:pPr>
            <w:r w:rsidRPr="00593F96">
              <w:rPr>
                <w:rFonts w:ascii="Arial" w:hAnsi="Arial" w:cs="Arial"/>
              </w:rPr>
              <w:t>Land</w:t>
            </w:r>
          </w:p>
        </w:tc>
        <w:tc>
          <w:tcPr>
            <w:tcW w:w="7178" w:type="dxa"/>
            <w:tcMar>
              <w:top w:w="57" w:type="dxa"/>
              <w:left w:w="57" w:type="dxa"/>
              <w:bottom w:w="57" w:type="dxa"/>
              <w:right w:w="57" w:type="dxa"/>
            </w:tcMar>
          </w:tcPr>
          <w:p w14:paraId="414837F3" w14:textId="1ABFB8B1" w:rsidR="002F68F4" w:rsidRPr="00593F96" w:rsidRDefault="00BE75A7" w:rsidP="00D06889">
            <w:pPr>
              <w:pStyle w:val="NoSpacing"/>
              <w:rPr>
                <w:rFonts w:ascii="Arial" w:hAnsi="Arial" w:cs="Arial"/>
              </w:rPr>
            </w:pPr>
            <w:r w:rsidRPr="00593F96">
              <w:rPr>
                <w:rFonts w:ascii="Arial" w:hAnsi="Arial" w:cs="Arial"/>
              </w:rPr>
              <w:t>Any beneficial interest in land which is within the area of the Council.</w:t>
            </w:r>
          </w:p>
        </w:tc>
      </w:tr>
      <w:tr w:rsidR="00BE75A7" w:rsidRPr="00593F96" w14:paraId="4644F09C" w14:textId="77777777" w:rsidTr="00853996">
        <w:tc>
          <w:tcPr>
            <w:tcW w:w="1838" w:type="dxa"/>
            <w:tcMar>
              <w:top w:w="57" w:type="dxa"/>
              <w:left w:w="57" w:type="dxa"/>
              <w:bottom w:w="57" w:type="dxa"/>
              <w:right w:w="57" w:type="dxa"/>
            </w:tcMar>
          </w:tcPr>
          <w:p w14:paraId="578B3406" w14:textId="44E7D8AF" w:rsidR="00BE75A7" w:rsidRPr="00593F96" w:rsidRDefault="00BE75A7" w:rsidP="00D06889">
            <w:pPr>
              <w:pStyle w:val="NoSpacing"/>
              <w:rPr>
                <w:rFonts w:ascii="Arial" w:hAnsi="Arial" w:cs="Arial"/>
              </w:rPr>
            </w:pPr>
            <w:r w:rsidRPr="00593F96">
              <w:rPr>
                <w:rFonts w:ascii="Arial" w:hAnsi="Arial" w:cs="Arial"/>
              </w:rPr>
              <w:t>Licences</w:t>
            </w:r>
          </w:p>
        </w:tc>
        <w:tc>
          <w:tcPr>
            <w:tcW w:w="7178" w:type="dxa"/>
            <w:tcMar>
              <w:top w:w="57" w:type="dxa"/>
              <w:left w:w="57" w:type="dxa"/>
              <w:bottom w:w="57" w:type="dxa"/>
              <w:right w:w="57" w:type="dxa"/>
            </w:tcMar>
          </w:tcPr>
          <w:p w14:paraId="12579D94" w14:textId="27CBD170" w:rsidR="00BE75A7" w:rsidRPr="00593F96" w:rsidRDefault="00BE75A7" w:rsidP="00D06889">
            <w:pPr>
              <w:pStyle w:val="NoSpacing"/>
              <w:rPr>
                <w:rFonts w:ascii="Arial" w:hAnsi="Arial" w:cs="Arial"/>
              </w:rPr>
            </w:pPr>
            <w:r w:rsidRPr="00593F96">
              <w:rPr>
                <w:rFonts w:ascii="Arial" w:hAnsi="Arial" w:cs="Arial"/>
              </w:rPr>
              <w:t xml:space="preserve">Any licence (alone or jointly with others) to occupy land </w:t>
            </w:r>
            <w:proofErr w:type="gramStart"/>
            <w:r w:rsidRPr="00593F96">
              <w:rPr>
                <w:rFonts w:ascii="Arial" w:hAnsi="Arial" w:cs="Arial"/>
              </w:rPr>
              <w:t>in the area of</w:t>
            </w:r>
            <w:proofErr w:type="gramEnd"/>
            <w:r w:rsidRPr="00593F96">
              <w:rPr>
                <w:rFonts w:ascii="Arial" w:hAnsi="Arial" w:cs="Arial"/>
              </w:rPr>
              <w:t xml:space="preserve"> the Council for a month or longer.</w:t>
            </w:r>
          </w:p>
        </w:tc>
      </w:tr>
      <w:tr w:rsidR="00BE75A7" w:rsidRPr="00593F96" w14:paraId="265A4DCA" w14:textId="77777777" w:rsidTr="00853996">
        <w:tc>
          <w:tcPr>
            <w:tcW w:w="1838" w:type="dxa"/>
            <w:tcMar>
              <w:top w:w="57" w:type="dxa"/>
              <w:left w:w="57" w:type="dxa"/>
              <w:bottom w:w="57" w:type="dxa"/>
              <w:right w:w="57" w:type="dxa"/>
            </w:tcMar>
          </w:tcPr>
          <w:p w14:paraId="49D168E6" w14:textId="099FD647" w:rsidR="00BE75A7" w:rsidRPr="00593F96" w:rsidRDefault="00BE75A7" w:rsidP="00D06889">
            <w:pPr>
              <w:pStyle w:val="NoSpacing"/>
              <w:rPr>
                <w:rFonts w:ascii="Arial" w:hAnsi="Arial" w:cs="Arial"/>
              </w:rPr>
            </w:pPr>
            <w:r w:rsidRPr="00593F96">
              <w:rPr>
                <w:rFonts w:ascii="Arial" w:hAnsi="Arial" w:cs="Arial"/>
              </w:rPr>
              <w:t>Corporate tenancies</w:t>
            </w:r>
          </w:p>
        </w:tc>
        <w:tc>
          <w:tcPr>
            <w:tcW w:w="7178" w:type="dxa"/>
            <w:tcMar>
              <w:top w:w="57" w:type="dxa"/>
              <w:left w:w="57" w:type="dxa"/>
              <w:bottom w:w="57" w:type="dxa"/>
              <w:right w:w="57" w:type="dxa"/>
            </w:tcMar>
          </w:tcPr>
          <w:p w14:paraId="68B202DA" w14:textId="77777777" w:rsidR="00BE75A7" w:rsidRPr="00593F96" w:rsidRDefault="00BE75A7" w:rsidP="00BE75A7">
            <w:pPr>
              <w:pStyle w:val="NoSpacing"/>
              <w:rPr>
                <w:rFonts w:ascii="Arial" w:hAnsi="Arial" w:cs="Arial"/>
              </w:rPr>
            </w:pPr>
            <w:r w:rsidRPr="00593F96">
              <w:rPr>
                <w:rFonts w:ascii="Arial" w:hAnsi="Arial" w:cs="Arial"/>
              </w:rPr>
              <w:t>Any tenancy where (to your knowledge)</w:t>
            </w:r>
          </w:p>
          <w:p w14:paraId="10245584" w14:textId="77777777" w:rsidR="00BE75A7" w:rsidRPr="00593F96" w:rsidRDefault="00BE75A7" w:rsidP="00BE75A7">
            <w:pPr>
              <w:pStyle w:val="NoSpacing"/>
              <w:rPr>
                <w:rFonts w:ascii="Arial" w:hAnsi="Arial" w:cs="Arial"/>
              </w:rPr>
            </w:pPr>
          </w:p>
          <w:p w14:paraId="5CF16724" w14:textId="77777777" w:rsidR="00BE75A7" w:rsidRPr="00593F96" w:rsidRDefault="00BE75A7" w:rsidP="0012304D">
            <w:pPr>
              <w:pStyle w:val="NoSpacing"/>
              <w:numPr>
                <w:ilvl w:val="0"/>
                <w:numId w:val="16"/>
              </w:numPr>
              <w:rPr>
                <w:rFonts w:ascii="Arial" w:hAnsi="Arial" w:cs="Arial"/>
              </w:rPr>
            </w:pPr>
            <w:r w:rsidRPr="00593F96">
              <w:rPr>
                <w:rFonts w:ascii="Arial" w:hAnsi="Arial" w:cs="Arial"/>
              </w:rPr>
              <w:t>the landlord is the Council; and</w:t>
            </w:r>
          </w:p>
          <w:p w14:paraId="340EC724" w14:textId="77777777" w:rsidR="00BE75A7" w:rsidRPr="00593F96" w:rsidRDefault="00BE75A7" w:rsidP="0012304D">
            <w:pPr>
              <w:pStyle w:val="NoSpacing"/>
              <w:ind w:left="720"/>
              <w:rPr>
                <w:rFonts w:ascii="Arial" w:hAnsi="Arial" w:cs="Arial"/>
              </w:rPr>
            </w:pPr>
          </w:p>
          <w:p w14:paraId="01B20AF0" w14:textId="35FA7B9B" w:rsidR="00BE75A7" w:rsidRPr="00593F96" w:rsidRDefault="00BE75A7" w:rsidP="0012304D">
            <w:pPr>
              <w:pStyle w:val="NoSpacing"/>
              <w:numPr>
                <w:ilvl w:val="0"/>
                <w:numId w:val="16"/>
              </w:numPr>
              <w:rPr>
                <w:rFonts w:ascii="Arial" w:hAnsi="Arial" w:cs="Arial"/>
              </w:rPr>
            </w:pPr>
            <w:r w:rsidRPr="00593F96">
              <w:rPr>
                <w:rFonts w:ascii="Arial" w:hAnsi="Arial" w:cs="Arial"/>
              </w:rPr>
              <w:t>the tenant is a body in which you have a beneficial interest.</w:t>
            </w:r>
          </w:p>
        </w:tc>
      </w:tr>
      <w:tr w:rsidR="00E25644" w:rsidRPr="00593F96" w14:paraId="6D6E7242" w14:textId="77777777" w:rsidTr="00853996">
        <w:tc>
          <w:tcPr>
            <w:tcW w:w="1838" w:type="dxa"/>
            <w:tcMar>
              <w:top w:w="57" w:type="dxa"/>
              <w:left w:w="57" w:type="dxa"/>
              <w:bottom w:w="57" w:type="dxa"/>
              <w:right w:w="57" w:type="dxa"/>
            </w:tcMar>
          </w:tcPr>
          <w:p w14:paraId="607BA28E" w14:textId="7B48F2CD" w:rsidR="00E25644" w:rsidRPr="00593F96" w:rsidRDefault="00E25644" w:rsidP="00D06889">
            <w:pPr>
              <w:pStyle w:val="NoSpacing"/>
              <w:rPr>
                <w:rFonts w:ascii="Arial" w:hAnsi="Arial" w:cs="Arial"/>
              </w:rPr>
            </w:pPr>
            <w:r w:rsidRPr="00593F96">
              <w:rPr>
                <w:rFonts w:ascii="Arial" w:hAnsi="Arial" w:cs="Arial"/>
              </w:rPr>
              <w:lastRenderedPageBreak/>
              <w:t>Securities</w:t>
            </w:r>
          </w:p>
        </w:tc>
        <w:tc>
          <w:tcPr>
            <w:tcW w:w="7178" w:type="dxa"/>
            <w:tcMar>
              <w:top w:w="57" w:type="dxa"/>
              <w:left w:w="57" w:type="dxa"/>
              <w:bottom w:w="57" w:type="dxa"/>
              <w:right w:w="57" w:type="dxa"/>
            </w:tcMar>
          </w:tcPr>
          <w:p w14:paraId="6B46E146" w14:textId="77777777" w:rsidR="00E25644" w:rsidRPr="00593F96" w:rsidRDefault="00E25644" w:rsidP="00E25644">
            <w:pPr>
              <w:pStyle w:val="NoSpacing"/>
              <w:rPr>
                <w:rFonts w:ascii="Arial" w:hAnsi="Arial" w:cs="Arial"/>
              </w:rPr>
            </w:pPr>
            <w:r w:rsidRPr="00593F96">
              <w:rPr>
                <w:rFonts w:ascii="Arial" w:hAnsi="Arial" w:cs="Arial"/>
              </w:rPr>
              <w:t>Any beneficial interest in securities of a body where:</w:t>
            </w:r>
          </w:p>
          <w:p w14:paraId="193D2D13" w14:textId="77777777" w:rsidR="00E25644" w:rsidRPr="00593F96" w:rsidRDefault="00E25644" w:rsidP="00E25644">
            <w:pPr>
              <w:pStyle w:val="NoSpacing"/>
              <w:rPr>
                <w:rFonts w:ascii="Arial" w:hAnsi="Arial" w:cs="Arial"/>
              </w:rPr>
            </w:pPr>
          </w:p>
          <w:p w14:paraId="5AF6E214" w14:textId="77777777" w:rsidR="00E25644" w:rsidRPr="00593F96" w:rsidRDefault="00E25644" w:rsidP="00E25644">
            <w:pPr>
              <w:pStyle w:val="NoSpacing"/>
              <w:numPr>
                <w:ilvl w:val="0"/>
                <w:numId w:val="17"/>
              </w:numPr>
              <w:rPr>
                <w:rFonts w:ascii="Arial" w:hAnsi="Arial" w:cs="Arial"/>
              </w:rPr>
            </w:pPr>
            <w:r w:rsidRPr="00593F96">
              <w:rPr>
                <w:rFonts w:ascii="Arial" w:hAnsi="Arial" w:cs="Arial"/>
              </w:rPr>
              <w:t xml:space="preserve">that body (to your knowledge) has a place of business or land </w:t>
            </w:r>
            <w:proofErr w:type="gramStart"/>
            <w:r w:rsidRPr="00593F96">
              <w:rPr>
                <w:rFonts w:ascii="Arial" w:hAnsi="Arial" w:cs="Arial"/>
              </w:rPr>
              <w:t>in the area of</w:t>
            </w:r>
            <w:proofErr w:type="gramEnd"/>
            <w:r w:rsidRPr="00593F96">
              <w:rPr>
                <w:rFonts w:ascii="Arial" w:hAnsi="Arial" w:cs="Arial"/>
              </w:rPr>
              <w:t xml:space="preserve"> the Council; and</w:t>
            </w:r>
          </w:p>
          <w:p w14:paraId="4C4C119A" w14:textId="77777777" w:rsidR="00E25644" w:rsidRPr="00593F96" w:rsidRDefault="00E25644" w:rsidP="00E25644">
            <w:pPr>
              <w:pStyle w:val="NoSpacing"/>
              <w:ind w:left="720"/>
              <w:rPr>
                <w:rFonts w:ascii="Arial" w:hAnsi="Arial" w:cs="Arial"/>
              </w:rPr>
            </w:pPr>
          </w:p>
          <w:p w14:paraId="1D4C0FD9" w14:textId="77777777" w:rsidR="00E25644" w:rsidRPr="00593F96" w:rsidRDefault="00E25644" w:rsidP="00E25644">
            <w:pPr>
              <w:pStyle w:val="NoSpacing"/>
              <w:numPr>
                <w:ilvl w:val="0"/>
                <w:numId w:val="17"/>
              </w:numPr>
              <w:rPr>
                <w:rFonts w:ascii="Arial" w:hAnsi="Arial" w:cs="Arial"/>
              </w:rPr>
            </w:pPr>
            <w:r w:rsidRPr="00593F96">
              <w:rPr>
                <w:rFonts w:ascii="Arial" w:hAnsi="Arial" w:cs="Arial"/>
              </w:rPr>
              <w:t>either</w:t>
            </w:r>
          </w:p>
          <w:p w14:paraId="0A08B594" w14:textId="77777777" w:rsidR="00E25644" w:rsidRPr="00593F96" w:rsidRDefault="00E25644" w:rsidP="0062089B">
            <w:pPr>
              <w:pStyle w:val="NoSpacing"/>
              <w:ind w:left="720"/>
              <w:rPr>
                <w:rFonts w:ascii="Arial" w:hAnsi="Arial" w:cs="Arial"/>
              </w:rPr>
            </w:pPr>
          </w:p>
          <w:p w14:paraId="7BBC0BEB" w14:textId="24B9D7D2" w:rsidR="00E25644" w:rsidRPr="00593F96" w:rsidRDefault="00E25644" w:rsidP="004B30F7">
            <w:pPr>
              <w:pStyle w:val="ListParagraph"/>
              <w:numPr>
                <w:ilvl w:val="0"/>
                <w:numId w:val="19"/>
              </w:numPr>
              <w:ind w:left="1048" w:hanging="141"/>
              <w:rPr>
                <w:rFonts w:ascii="Arial" w:hAnsi="Arial" w:cs="Arial"/>
              </w:rPr>
            </w:pPr>
            <w:r w:rsidRPr="00593F96">
              <w:rPr>
                <w:rFonts w:ascii="Arial" w:hAnsi="Arial" w:cs="Arial"/>
              </w:rPr>
              <w:t>the total nominal value of the securities exceeds £25,000 or one hundredth of the total issued share capital of that body; or</w:t>
            </w:r>
            <w:r w:rsidR="00521E18" w:rsidRPr="00593F96">
              <w:rPr>
                <w:rFonts w:ascii="Arial" w:hAnsi="Arial" w:cs="Arial"/>
              </w:rPr>
              <w:br/>
            </w:r>
          </w:p>
          <w:p w14:paraId="0217FDC0" w14:textId="782237EB" w:rsidR="00E25644" w:rsidRPr="00593F96" w:rsidRDefault="00E25644" w:rsidP="005D05BC">
            <w:pPr>
              <w:pStyle w:val="ListParagraph"/>
              <w:numPr>
                <w:ilvl w:val="0"/>
                <w:numId w:val="19"/>
              </w:numPr>
              <w:ind w:left="1048" w:hanging="141"/>
              <w:rPr>
                <w:rFonts w:ascii="Arial" w:hAnsi="Arial" w:cs="Arial"/>
              </w:rPr>
            </w:pPr>
            <w:r w:rsidRPr="00593F96">
              <w:rPr>
                <w:rFonts w:ascii="Arial" w:hAnsi="Arial" w:cs="Arial"/>
              </w:rPr>
              <w:t>where the share capital of that body is of more than one class, the total nominal value of the shares of any one class in which you have a beneficial interest exceeds one hundredth of the total issued share capital of that class.</w:t>
            </w:r>
          </w:p>
        </w:tc>
      </w:tr>
    </w:tbl>
    <w:p w14:paraId="798372A6" w14:textId="77777777" w:rsidR="005D05BC" w:rsidRPr="00593F96" w:rsidRDefault="005D05BC" w:rsidP="00D06889">
      <w:pPr>
        <w:pStyle w:val="NoSpacing"/>
        <w:rPr>
          <w:rFonts w:ascii="Arial" w:hAnsi="Arial" w:cs="Arial"/>
        </w:rPr>
      </w:pPr>
    </w:p>
    <w:p w14:paraId="4C87E12C" w14:textId="5B662AC3"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body in which the relevant person has a beneficial interest</w:t>
      </w:r>
      <w:r w:rsidRPr="00593F96">
        <w:rPr>
          <w:rFonts w:ascii="Arial" w:hAnsi="Arial" w:cs="Arial"/>
        </w:rPr>
        <w:t>” means a firm in which the relevant person is a partner or a body corporate of which the relevant person is a director, or in the securities of which the relevant person has a beneficial interest;</w:t>
      </w:r>
    </w:p>
    <w:p w14:paraId="13D623BD" w14:textId="77777777" w:rsidR="00224097" w:rsidRPr="00593F96" w:rsidRDefault="00224097" w:rsidP="00D06889">
      <w:pPr>
        <w:pStyle w:val="NoSpacing"/>
        <w:rPr>
          <w:rFonts w:ascii="Arial" w:hAnsi="Arial" w:cs="Arial"/>
        </w:rPr>
      </w:pPr>
    </w:p>
    <w:p w14:paraId="1925B978" w14:textId="77777777"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director</w:t>
      </w:r>
      <w:r w:rsidRPr="00593F96">
        <w:rPr>
          <w:rFonts w:ascii="Arial" w:hAnsi="Arial" w:cs="Arial"/>
        </w:rPr>
        <w:t>” includes a member of the committee of management of a registered society within the meaning given by section 1(1) of the co-operative and community benefit Societies Act 2014, other than a society registered as a credit union.</w:t>
      </w:r>
    </w:p>
    <w:p w14:paraId="5748DFB9" w14:textId="77777777" w:rsidR="00224097" w:rsidRPr="00593F96" w:rsidRDefault="00224097" w:rsidP="00D06889">
      <w:pPr>
        <w:pStyle w:val="NoSpacing"/>
        <w:rPr>
          <w:rFonts w:ascii="Arial" w:hAnsi="Arial" w:cs="Arial"/>
        </w:rPr>
      </w:pPr>
    </w:p>
    <w:p w14:paraId="21BB9FB7" w14:textId="77777777"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land</w:t>
      </w:r>
      <w:r w:rsidRPr="00593F96">
        <w:rPr>
          <w:rFonts w:ascii="Arial" w:hAnsi="Arial" w:cs="Arial"/>
        </w:rPr>
        <w:t>” excludes an easement, servitude, interest or right in or over land which does not carry with it a right for the relevant person (alone or jointly with another) to occupy the land or to receive income;</w:t>
      </w:r>
    </w:p>
    <w:p w14:paraId="35EAEB59" w14:textId="77777777" w:rsidR="00224097" w:rsidRPr="00593F96" w:rsidRDefault="00224097" w:rsidP="00D06889">
      <w:pPr>
        <w:pStyle w:val="NoSpacing"/>
        <w:rPr>
          <w:rFonts w:ascii="Arial" w:hAnsi="Arial" w:cs="Arial"/>
        </w:rPr>
      </w:pPr>
    </w:p>
    <w:p w14:paraId="10539432" w14:textId="77777777" w:rsidR="00224097" w:rsidRPr="00593F96" w:rsidRDefault="00224097" w:rsidP="00D06889">
      <w:pPr>
        <w:pStyle w:val="NoSpacing"/>
        <w:rPr>
          <w:rFonts w:ascii="Arial" w:hAnsi="Arial" w:cs="Arial"/>
        </w:rPr>
      </w:pPr>
      <w:r w:rsidRPr="00593F96">
        <w:rPr>
          <w:rFonts w:ascii="Arial" w:hAnsi="Arial" w:cs="Arial"/>
        </w:rPr>
        <w:t>“</w:t>
      </w:r>
      <w:r w:rsidRPr="00593F96">
        <w:rPr>
          <w:rFonts w:ascii="Arial" w:hAnsi="Arial" w:cs="Arial"/>
          <w:b/>
          <w:bCs/>
          <w:i/>
          <w:iCs/>
        </w:rPr>
        <w:t>securities</w:t>
      </w:r>
      <w:r w:rsidRPr="00593F96">
        <w:rPr>
          <w:rFonts w:ascii="Arial" w:hAnsi="Arial" w:cs="Arial"/>
        </w:rPr>
        <w:t>” means shares, debentures, debenture stock, loan stock, bonds, units of a collective investment scheme within the meaning of the Financial Services and Markets Act 2000 and other securities of any description, other than money deposited with a building society.</w:t>
      </w:r>
    </w:p>
    <w:p w14:paraId="7168F3FD" w14:textId="77777777" w:rsidR="00224097" w:rsidRPr="00593F96" w:rsidRDefault="00224097" w:rsidP="00D06889">
      <w:pPr>
        <w:pStyle w:val="NoSpacing"/>
        <w:rPr>
          <w:rFonts w:ascii="Arial" w:hAnsi="Arial" w:cs="Arial"/>
        </w:rPr>
      </w:pPr>
      <w:r w:rsidRPr="00593F96">
        <w:rPr>
          <w:rFonts w:ascii="Arial" w:hAnsi="Arial" w:cs="Arial"/>
        </w:rPr>
        <w:t xml:space="preserve"> </w:t>
      </w:r>
    </w:p>
    <w:p w14:paraId="1AA1E564" w14:textId="77777777" w:rsidR="00B26B3B" w:rsidRPr="00593F96" w:rsidRDefault="00B26B3B">
      <w:pPr>
        <w:rPr>
          <w:rFonts w:ascii="Arial" w:hAnsi="Arial" w:cs="Arial"/>
        </w:rPr>
      </w:pPr>
      <w:r w:rsidRPr="00593F96">
        <w:rPr>
          <w:rFonts w:ascii="Arial" w:hAnsi="Arial" w:cs="Arial"/>
        </w:rPr>
        <w:br w:type="page"/>
      </w:r>
    </w:p>
    <w:p w14:paraId="62652918" w14:textId="14CD14C1" w:rsidR="00224097" w:rsidRPr="00593F96" w:rsidRDefault="00224097" w:rsidP="00D06889">
      <w:pPr>
        <w:pStyle w:val="NoSpacing"/>
        <w:rPr>
          <w:rFonts w:ascii="Arial" w:hAnsi="Arial" w:cs="Arial"/>
          <w:b/>
          <w:bCs/>
        </w:rPr>
      </w:pPr>
      <w:r w:rsidRPr="00593F96">
        <w:rPr>
          <w:rFonts w:ascii="Arial" w:hAnsi="Arial" w:cs="Arial"/>
          <w:b/>
          <w:bCs/>
        </w:rPr>
        <w:lastRenderedPageBreak/>
        <w:t>APPENDIX B - OTHER REGISTERABLE INTERESTS</w:t>
      </w:r>
    </w:p>
    <w:p w14:paraId="5DE6650B" w14:textId="77777777" w:rsidR="00224097" w:rsidRPr="00593F96" w:rsidRDefault="00224097" w:rsidP="00D06889">
      <w:pPr>
        <w:pStyle w:val="NoSpacing"/>
        <w:rPr>
          <w:rFonts w:ascii="Arial" w:hAnsi="Arial" w:cs="Arial"/>
        </w:rPr>
      </w:pPr>
    </w:p>
    <w:p w14:paraId="6ABF4357" w14:textId="77777777" w:rsidR="00224097" w:rsidRPr="00593F96" w:rsidRDefault="00224097" w:rsidP="00C568B4">
      <w:pPr>
        <w:pStyle w:val="NoSpacing"/>
        <w:numPr>
          <w:ilvl w:val="0"/>
          <w:numId w:val="20"/>
        </w:numPr>
        <w:rPr>
          <w:rFonts w:ascii="Arial" w:hAnsi="Arial" w:cs="Arial"/>
        </w:rPr>
      </w:pPr>
      <w:r w:rsidRPr="00593F96">
        <w:rPr>
          <w:rFonts w:ascii="Arial" w:hAnsi="Arial" w:cs="Arial"/>
        </w:rPr>
        <w:t>Any body of which you are in a position of general control or management and to which you are appointed or nominated by the Council;</w:t>
      </w:r>
    </w:p>
    <w:p w14:paraId="46875378" w14:textId="77777777" w:rsidR="00224097" w:rsidRPr="00593F96" w:rsidRDefault="00224097" w:rsidP="00D06889">
      <w:pPr>
        <w:pStyle w:val="NoSpacing"/>
        <w:rPr>
          <w:rFonts w:ascii="Arial" w:hAnsi="Arial" w:cs="Arial"/>
        </w:rPr>
      </w:pPr>
    </w:p>
    <w:p w14:paraId="509A0DE4" w14:textId="77777777" w:rsidR="00224097" w:rsidRPr="00593F96" w:rsidRDefault="00224097" w:rsidP="00C568B4">
      <w:pPr>
        <w:pStyle w:val="NoSpacing"/>
        <w:numPr>
          <w:ilvl w:val="0"/>
          <w:numId w:val="20"/>
        </w:numPr>
        <w:rPr>
          <w:rFonts w:ascii="Arial" w:hAnsi="Arial" w:cs="Arial"/>
        </w:rPr>
      </w:pPr>
      <w:r w:rsidRPr="00593F96">
        <w:rPr>
          <w:rFonts w:ascii="Arial" w:hAnsi="Arial" w:cs="Arial"/>
        </w:rPr>
        <w:t>Any body-</w:t>
      </w:r>
    </w:p>
    <w:p w14:paraId="4113C1DD" w14:textId="77777777" w:rsidR="00224097" w:rsidRPr="00593F96" w:rsidRDefault="00224097" w:rsidP="00D06889">
      <w:pPr>
        <w:pStyle w:val="NoSpacing"/>
        <w:rPr>
          <w:rFonts w:ascii="Arial" w:hAnsi="Arial" w:cs="Arial"/>
        </w:rPr>
      </w:pPr>
    </w:p>
    <w:p w14:paraId="2E01138D" w14:textId="77777777" w:rsidR="00224097" w:rsidRPr="00593F96" w:rsidRDefault="00224097" w:rsidP="00C568B4">
      <w:pPr>
        <w:pStyle w:val="NoSpacing"/>
        <w:numPr>
          <w:ilvl w:val="2"/>
          <w:numId w:val="6"/>
        </w:numPr>
        <w:ind w:left="709" w:hanging="283"/>
        <w:rPr>
          <w:rFonts w:ascii="Arial" w:hAnsi="Arial" w:cs="Arial"/>
        </w:rPr>
      </w:pPr>
      <w:r w:rsidRPr="00593F96">
        <w:rPr>
          <w:rFonts w:ascii="Arial" w:hAnsi="Arial" w:cs="Arial"/>
        </w:rPr>
        <w:t>exercising functions of a public nature;</w:t>
      </w:r>
    </w:p>
    <w:p w14:paraId="7A57E102" w14:textId="77777777" w:rsidR="00224097" w:rsidRPr="00593F96" w:rsidRDefault="00224097" w:rsidP="00C568B4">
      <w:pPr>
        <w:pStyle w:val="NoSpacing"/>
        <w:ind w:left="709"/>
        <w:rPr>
          <w:rFonts w:ascii="Arial" w:hAnsi="Arial" w:cs="Arial"/>
        </w:rPr>
      </w:pPr>
    </w:p>
    <w:p w14:paraId="1860134C" w14:textId="77777777" w:rsidR="00224097" w:rsidRPr="00593F96" w:rsidRDefault="00224097" w:rsidP="00C568B4">
      <w:pPr>
        <w:pStyle w:val="NoSpacing"/>
        <w:numPr>
          <w:ilvl w:val="2"/>
          <w:numId w:val="6"/>
        </w:numPr>
        <w:ind w:left="709" w:hanging="283"/>
        <w:rPr>
          <w:rFonts w:ascii="Arial" w:hAnsi="Arial" w:cs="Arial"/>
        </w:rPr>
      </w:pPr>
      <w:r w:rsidRPr="00593F96">
        <w:rPr>
          <w:rFonts w:ascii="Arial" w:hAnsi="Arial" w:cs="Arial"/>
        </w:rPr>
        <w:t>directed to charitable purposes; or</w:t>
      </w:r>
    </w:p>
    <w:p w14:paraId="38D110F8" w14:textId="77777777" w:rsidR="00224097" w:rsidRPr="00593F96" w:rsidRDefault="00224097" w:rsidP="00C568B4">
      <w:pPr>
        <w:pStyle w:val="NoSpacing"/>
        <w:ind w:left="709"/>
        <w:rPr>
          <w:rFonts w:ascii="Arial" w:hAnsi="Arial" w:cs="Arial"/>
        </w:rPr>
      </w:pPr>
    </w:p>
    <w:p w14:paraId="4784C313" w14:textId="77777777" w:rsidR="00224097" w:rsidRPr="00593F96" w:rsidRDefault="00224097" w:rsidP="00C568B4">
      <w:pPr>
        <w:pStyle w:val="NoSpacing"/>
        <w:numPr>
          <w:ilvl w:val="2"/>
          <w:numId w:val="6"/>
        </w:numPr>
        <w:ind w:left="709" w:hanging="283"/>
        <w:rPr>
          <w:rFonts w:ascii="Arial" w:hAnsi="Arial" w:cs="Arial"/>
        </w:rPr>
      </w:pPr>
      <w:r w:rsidRPr="00593F96">
        <w:rPr>
          <w:rFonts w:ascii="Arial" w:hAnsi="Arial" w:cs="Arial"/>
        </w:rPr>
        <w:t xml:space="preserve">one of whose principal purposes includes the influence of public opinion or policy (including any political part or trade union) of which you are a member or in a position of general control or </w:t>
      </w:r>
      <w:proofErr w:type="gramStart"/>
      <w:r w:rsidRPr="00593F96">
        <w:rPr>
          <w:rFonts w:ascii="Arial" w:hAnsi="Arial" w:cs="Arial"/>
        </w:rPr>
        <w:t>management;</w:t>
      </w:r>
      <w:proofErr w:type="gramEnd"/>
    </w:p>
    <w:p w14:paraId="4B3C8698" w14:textId="77777777" w:rsidR="00224097" w:rsidRPr="00593F96" w:rsidRDefault="00224097" w:rsidP="00D06889">
      <w:pPr>
        <w:pStyle w:val="NoSpacing"/>
        <w:rPr>
          <w:rFonts w:ascii="Arial" w:hAnsi="Arial" w:cs="Arial"/>
        </w:rPr>
      </w:pPr>
    </w:p>
    <w:p w14:paraId="6C045520" w14:textId="77777777" w:rsidR="00224097" w:rsidRPr="00593F96" w:rsidRDefault="00224097" w:rsidP="00C568B4">
      <w:pPr>
        <w:pStyle w:val="NoSpacing"/>
        <w:numPr>
          <w:ilvl w:val="0"/>
          <w:numId w:val="20"/>
        </w:numPr>
        <w:rPr>
          <w:rFonts w:ascii="Arial" w:hAnsi="Arial" w:cs="Arial"/>
        </w:rPr>
      </w:pPr>
      <w:r w:rsidRPr="00593F96">
        <w:rPr>
          <w:rFonts w:ascii="Arial" w:hAnsi="Arial" w:cs="Arial"/>
        </w:rPr>
        <w:t>Any gifts or hospitality worth more than an estimated value of £10 which you have received by virtue of your office, or a series of gifts or hospitality, from the same source within any 12-month period which together are worth more than an estimated value of</w:t>
      </w:r>
    </w:p>
    <w:p w14:paraId="7D4299A4" w14:textId="77777777" w:rsidR="00224097" w:rsidRPr="00593F96" w:rsidRDefault="00224097" w:rsidP="00C568B4">
      <w:pPr>
        <w:pStyle w:val="NoSpacing"/>
        <w:ind w:left="360"/>
        <w:rPr>
          <w:rFonts w:ascii="Arial" w:hAnsi="Arial" w:cs="Arial"/>
        </w:rPr>
      </w:pPr>
      <w:r w:rsidRPr="00593F96">
        <w:rPr>
          <w:rFonts w:ascii="Arial" w:hAnsi="Arial" w:cs="Arial"/>
        </w:rPr>
        <w:t>£10.</w:t>
      </w:r>
    </w:p>
    <w:p w14:paraId="7F0D33DE" w14:textId="77777777" w:rsidR="00224097" w:rsidRPr="00593F96" w:rsidRDefault="00224097" w:rsidP="00D06889">
      <w:pPr>
        <w:pStyle w:val="NoSpacing"/>
        <w:rPr>
          <w:rFonts w:ascii="Arial" w:hAnsi="Arial" w:cs="Arial"/>
        </w:rPr>
      </w:pPr>
      <w:r w:rsidRPr="00593F96">
        <w:rPr>
          <w:rFonts w:ascii="Arial" w:hAnsi="Arial" w:cs="Arial"/>
        </w:rPr>
        <w:t xml:space="preserve"> </w:t>
      </w:r>
    </w:p>
    <w:p w14:paraId="5991AB74" w14:textId="77777777" w:rsidR="00F725D4" w:rsidRPr="00593F96" w:rsidRDefault="00F725D4" w:rsidP="00D06889">
      <w:pPr>
        <w:pStyle w:val="NoSpacing"/>
        <w:rPr>
          <w:rFonts w:ascii="Arial" w:hAnsi="Arial" w:cs="Arial"/>
        </w:rPr>
      </w:pPr>
    </w:p>
    <w:p w14:paraId="388BBF43" w14:textId="77777777" w:rsidR="00224097" w:rsidRPr="00593F96" w:rsidRDefault="00224097" w:rsidP="00D06889">
      <w:pPr>
        <w:pStyle w:val="NoSpacing"/>
        <w:rPr>
          <w:rFonts w:ascii="Arial" w:hAnsi="Arial" w:cs="Arial"/>
          <w:b/>
          <w:bCs/>
        </w:rPr>
      </w:pPr>
      <w:r w:rsidRPr="00593F96">
        <w:rPr>
          <w:rFonts w:ascii="Arial" w:hAnsi="Arial" w:cs="Arial"/>
          <w:b/>
          <w:bCs/>
        </w:rPr>
        <w:t>PART 2: GIFTS AND HOSPITALITY OFFERED TO COUNCILLORS</w:t>
      </w:r>
    </w:p>
    <w:p w14:paraId="643551AB" w14:textId="77777777" w:rsidR="00224097" w:rsidRPr="00593F96" w:rsidRDefault="00224097" w:rsidP="00D06889">
      <w:pPr>
        <w:pStyle w:val="NoSpacing"/>
        <w:rPr>
          <w:rFonts w:ascii="Arial" w:hAnsi="Arial" w:cs="Arial"/>
        </w:rPr>
      </w:pPr>
    </w:p>
    <w:p w14:paraId="6C8AEF46" w14:textId="77777777" w:rsidR="00224097" w:rsidRPr="00593F96" w:rsidRDefault="00224097" w:rsidP="00F725D4">
      <w:pPr>
        <w:pStyle w:val="NoSpacing"/>
        <w:numPr>
          <w:ilvl w:val="0"/>
          <w:numId w:val="21"/>
        </w:numPr>
        <w:rPr>
          <w:rFonts w:ascii="Arial" w:hAnsi="Arial" w:cs="Arial"/>
          <w:b/>
          <w:bCs/>
        </w:rPr>
      </w:pPr>
      <w:r w:rsidRPr="00593F96">
        <w:rPr>
          <w:rFonts w:ascii="Arial" w:hAnsi="Arial" w:cs="Arial"/>
          <w:b/>
          <w:bCs/>
        </w:rPr>
        <w:t>General Principals</w:t>
      </w:r>
    </w:p>
    <w:p w14:paraId="290A4EB0" w14:textId="77777777" w:rsidR="00224097" w:rsidRPr="00593F96" w:rsidRDefault="00224097" w:rsidP="00D06889">
      <w:pPr>
        <w:pStyle w:val="NoSpacing"/>
        <w:rPr>
          <w:rFonts w:ascii="Arial" w:hAnsi="Arial" w:cs="Arial"/>
        </w:rPr>
      </w:pPr>
    </w:p>
    <w:p w14:paraId="0B796BF7" w14:textId="6746B8DC" w:rsidR="00224097" w:rsidRPr="00593F96" w:rsidRDefault="00224097" w:rsidP="00F725D4">
      <w:pPr>
        <w:pStyle w:val="NoSpacing"/>
        <w:numPr>
          <w:ilvl w:val="1"/>
          <w:numId w:val="21"/>
        </w:numPr>
        <w:rPr>
          <w:rFonts w:ascii="Arial" w:hAnsi="Arial" w:cs="Arial"/>
        </w:rPr>
      </w:pPr>
      <w:r w:rsidRPr="00593F96">
        <w:rPr>
          <w:rFonts w:ascii="Arial" w:hAnsi="Arial" w:cs="Arial"/>
        </w:rPr>
        <w:t>Councillors should treat with caution any offer of a gift, favour or hospitality that is made to them</w:t>
      </w:r>
      <w:r w:rsidR="00B7068A" w:rsidRPr="00593F96">
        <w:rPr>
          <w:rFonts w:ascii="Arial" w:hAnsi="Arial" w:cs="Arial"/>
        </w:rPr>
        <w:t xml:space="preserve">.  </w:t>
      </w:r>
      <w:r w:rsidRPr="00593F96">
        <w:rPr>
          <w:rFonts w:ascii="Arial" w:hAnsi="Arial" w:cs="Arial"/>
        </w:rPr>
        <w:t xml:space="preserve">Whilst the person or organisation making the offer may be doing so entirely without expectation of gain, the public may see it differently if that person or organisation is doing </w:t>
      </w:r>
      <w:proofErr w:type="gramStart"/>
      <w:r w:rsidRPr="00593F96">
        <w:rPr>
          <w:rFonts w:ascii="Arial" w:hAnsi="Arial" w:cs="Arial"/>
        </w:rPr>
        <w:t>business, or</w:t>
      </w:r>
      <w:proofErr w:type="gramEnd"/>
      <w:r w:rsidRPr="00593F96">
        <w:rPr>
          <w:rFonts w:ascii="Arial" w:hAnsi="Arial" w:cs="Arial"/>
        </w:rPr>
        <w:t xml:space="preserve"> seeking to do business with the Council</w:t>
      </w:r>
      <w:r w:rsidR="00A66FFA" w:rsidRPr="00593F96">
        <w:rPr>
          <w:rFonts w:ascii="Arial" w:hAnsi="Arial" w:cs="Arial"/>
        </w:rPr>
        <w:t xml:space="preserve">.  </w:t>
      </w:r>
      <w:r w:rsidRPr="00593F96">
        <w:rPr>
          <w:rFonts w:ascii="Arial" w:hAnsi="Arial" w:cs="Arial"/>
        </w:rPr>
        <w:t>Councillors should ask themselves “Would I have been given this if I was not on the Council?”</w:t>
      </w:r>
    </w:p>
    <w:p w14:paraId="4C2F94C8" w14:textId="77777777" w:rsidR="00224097" w:rsidRPr="00593F96" w:rsidRDefault="00224097" w:rsidP="00D06889">
      <w:pPr>
        <w:pStyle w:val="NoSpacing"/>
        <w:rPr>
          <w:rFonts w:ascii="Arial" w:hAnsi="Arial" w:cs="Arial"/>
        </w:rPr>
      </w:pPr>
    </w:p>
    <w:p w14:paraId="586BA362" w14:textId="4C64C9EA" w:rsidR="00224097" w:rsidRPr="00593F96" w:rsidRDefault="00224097" w:rsidP="00F725D4">
      <w:pPr>
        <w:pStyle w:val="NoSpacing"/>
        <w:numPr>
          <w:ilvl w:val="1"/>
          <w:numId w:val="21"/>
        </w:numPr>
        <w:rPr>
          <w:rFonts w:ascii="Arial" w:hAnsi="Arial" w:cs="Arial"/>
        </w:rPr>
      </w:pPr>
      <w:r w:rsidRPr="00593F96">
        <w:rPr>
          <w:rFonts w:ascii="Arial" w:hAnsi="Arial" w:cs="Arial"/>
        </w:rPr>
        <w:t>It is essential that any suggestion of improper influence should be avoided</w:t>
      </w:r>
      <w:r w:rsidR="00B7068A" w:rsidRPr="00593F96">
        <w:rPr>
          <w:rFonts w:ascii="Arial" w:hAnsi="Arial" w:cs="Arial"/>
        </w:rPr>
        <w:t xml:space="preserve">.  </w:t>
      </w:r>
      <w:r w:rsidRPr="00593F96">
        <w:rPr>
          <w:rFonts w:ascii="Arial" w:hAnsi="Arial" w:cs="Arial"/>
        </w:rPr>
        <w:t>When receiving offers of gifts and hospitality, Councillors should be particularly sensitive as to their timing in relation to decisions which the Council may be taking</w:t>
      </w:r>
      <w:r w:rsidR="00B7068A" w:rsidRPr="00593F96">
        <w:rPr>
          <w:rFonts w:ascii="Arial" w:hAnsi="Arial" w:cs="Arial"/>
        </w:rPr>
        <w:t xml:space="preserve">.  </w:t>
      </w:r>
      <w:r w:rsidRPr="00593F96">
        <w:rPr>
          <w:rFonts w:ascii="Arial" w:hAnsi="Arial" w:cs="Arial"/>
        </w:rPr>
        <w:t>For example, hospitality must not be accepted knowingly from interested parties during the tendering period of a contract, or whilst an application for planning permission or some other kind of permission/decision is being considered by the Council.</w:t>
      </w:r>
    </w:p>
    <w:p w14:paraId="3467C191" w14:textId="77777777" w:rsidR="00224097" w:rsidRPr="00593F96" w:rsidRDefault="00224097" w:rsidP="00D06889">
      <w:pPr>
        <w:pStyle w:val="NoSpacing"/>
        <w:rPr>
          <w:rFonts w:ascii="Arial" w:hAnsi="Arial" w:cs="Arial"/>
        </w:rPr>
      </w:pPr>
    </w:p>
    <w:p w14:paraId="0B799EC9" w14:textId="6FAFF9A8" w:rsidR="00224097" w:rsidRPr="00593F96" w:rsidRDefault="00224097" w:rsidP="00F725D4">
      <w:pPr>
        <w:pStyle w:val="NoSpacing"/>
        <w:numPr>
          <w:ilvl w:val="1"/>
          <w:numId w:val="21"/>
        </w:numPr>
        <w:rPr>
          <w:rFonts w:ascii="Arial" w:hAnsi="Arial" w:cs="Arial"/>
        </w:rPr>
      </w:pPr>
      <w:r w:rsidRPr="00593F96">
        <w:rPr>
          <w:rFonts w:ascii="Arial" w:hAnsi="Arial" w:cs="Arial"/>
        </w:rPr>
        <w:t xml:space="preserve">Councillors may </w:t>
      </w:r>
      <w:proofErr w:type="gramStart"/>
      <w:r w:rsidRPr="00593F96">
        <w:rPr>
          <w:rFonts w:ascii="Arial" w:hAnsi="Arial" w:cs="Arial"/>
        </w:rPr>
        <w:t>come into contact with</w:t>
      </w:r>
      <w:proofErr w:type="gramEnd"/>
      <w:r w:rsidRPr="00593F96">
        <w:rPr>
          <w:rFonts w:ascii="Arial" w:hAnsi="Arial" w:cs="Arial"/>
        </w:rPr>
        <w:t xml:space="preserve"> individuals seeking to enhance the prospects of their business. Sometimes suppliers (or potential suppliers/tenderers for services) make approaches to Councillors with a view to demonstrating a particular product or service</w:t>
      </w:r>
      <w:r w:rsidR="00B7068A" w:rsidRPr="00593F96">
        <w:rPr>
          <w:rFonts w:ascii="Arial" w:hAnsi="Arial" w:cs="Arial"/>
        </w:rPr>
        <w:t xml:space="preserve">.  </w:t>
      </w:r>
      <w:proofErr w:type="gramStart"/>
      <w:r w:rsidRPr="00593F96">
        <w:rPr>
          <w:rFonts w:ascii="Arial" w:hAnsi="Arial" w:cs="Arial"/>
        </w:rPr>
        <w:t>In order to</w:t>
      </w:r>
      <w:proofErr w:type="gramEnd"/>
      <w:r w:rsidRPr="00593F96">
        <w:rPr>
          <w:rFonts w:ascii="Arial" w:hAnsi="Arial" w:cs="Arial"/>
        </w:rPr>
        <w:t xml:space="preserve"> avoid suspicion of unhealthy influence, Councillors should ensure that such offers are advised to appropriate officers.</w:t>
      </w:r>
    </w:p>
    <w:p w14:paraId="53CD46F5" w14:textId="77777777" w:rsidR="00224097" w:rsidRPr="00593F96" w:rsidRDefault="00224097" w:rsidP="00D06889">
      <w:pPr>
        <w:pStyle w:val="NoSpacing"/>
        <w:rPr>
          <w:rFonts w:ascii="Arial" w:hAnsi="Arial" w:cs="Arial"/>
        </w:rPr>
      </w:pPr>
    </w:p>
    <w:p w14:paraId="0527F8DA" w14:textId="77777777" w:rsidR="00224097" w:rsidRPr="00593F96" w:rsidRDefault="00224097" w:rsidP="00F725D4">
      <w:pPr>
        <w:pStyle w:val="NoSpacing"/>
        <w:numPr>
          <w:ilvl w:val="1"/>
          <w:numId w:val="21"/>
        </w:numPr>
        <w:rPr>
          <w:rFonts w:ascii="Arial" w:hAnsi="Arial" w:cs="Arial"/>
        </w:rPr>
      </w:pPr>
      <w:r w:rsidRPr="00593F96">
        <w:rPr>
          <w:rFonts w:ascii="Arial" w:hAnsi="Arial" w:cs="Arial"/>
        </w:rPr>
        <w:t>As with all other aspects of this Code, Councillors should be confident that whatever they do should be seen to be an example to the community of proper conduct and behaviour.</w:t>
      </w:r>
    </w:p>
    <w:p w14:paraId="6982807C" w14:textId="77777777" w:rsidR="00224097" w:rsidRPr="00593F96" w:rsidRDefault="00224097" w:rsidP="00D06889">
      <w:pPr>
        <w:pStyle w:val="NoSpacing"/>
        <w:rPr>
          <w:rFonts w:ascii="Arial" w:hAnsi="Arial" w:cs="Arial"/>
        </w:rPr>
      </w:pPr>
    </w:p>
    <w:p w14:paraId="4E880537" w14:textId="77777777" w:rsidR="00224097" w:rsidRPr="00593F96" w:rsidRDefault="00224097" w:rsidP="00F725D4">
      <w:pPr>
        <w:pStyle w:val="NoSpacing"/>
        <w:numPr>
          <w:ilvl w:val="0"/>
          <w:numId w:val="21"/>
        </w:numPr>
        <w:rPr>
          <w:rFonts w:ascii="Arial" w:hAnsi="Arial" w:cs="Arial"/>
          <w:b/>
          <w:bCs/>
        </w:rPr>
      </w:pPr>
      <w:r w:rsidRPr="00593F96">
        <w:rPr>
          <w:rFonts w:ascii="Arial" w:hAnsi="Arial" w:cs="Arial"/>
          <w:b/>
          <w:bCs/>
        </w:rPr>
        <w:t>Registering Gifts and Hospitality</w:t>
      </w:r>
    </w:p>
    <w:p w14:paraId="533CE599" w14:textId="77777777" w:rsidR="00224097" w:rsidRPr="00593F96" w:rsidRDefault="00224097" w:rsidP="00D06889">
      <w:pPr>
        <w:pStyle w:val="NoSpacing"/>
        <w:rPr>
          <w:rFonts w:ascii="Arial" w:hAnsi="Arial" w:cs="Arial"/>
        </w:rPr>
      </w:pPr>
    </w:p>
    <w:p w14:paraId="6240F785" w14:textId="4E49B4F0" w:rsidR="00224097" w:rsidRPr="00593F96" w:rsidRDefault="00224097" w:rsidP="00943011">
      <w:pPr>
        <w:pStyle w:val="NoSpacing"/>
        <w:numPr>
          <w:ilvl w:val="1"/>
          <w:numId w:val="21"/>
        </w:numPr>
        <w:rPr>
          <w:rFonts w:ascii="Arial" w:hAnsi="Arial" w:cs="Arial"/>
        </w:rPr>
      </w:pPr>
      <w:r w:rsidRPr="00593F96">
        <w:rPr>
          <w:rFonts w:ascii="Arial" w:hAnsi="Arial" w:cs="Arial"/>
        </w:rPr>
        <w:t>This Code of Conduct sets out the requirement for Councillors to register the receipt of any gift or hospitality worth £10 or over that they receive in connection with their official duties as a Councillor</w:t>
      </w:r>
      <w:r w:rsidR="00B7068A" w:rsidRPr="00593F96">
        <w:rPr>
          <w:rFonts w:ascii="Arial" w:hAnsi="Arial" w:cs="Arial"/>
        </w:rPr>
        <w:t xml:space="preserve">.  </w:t>
      </w:r>
      <w:r w:rsidRPr="00593F96">
        <w:rPr>
          <w:rFonts w:ascii="Arial" w:hAnsi="Arial" w:cs="Arial"/>
        </w:rPr>
        <w:t xml:space="preserve">If in doubt as to the value, the Councillor should </w:t>
      </w:r>
      <w:r w:rsidRPr="00593F96">
        <w:rPr>
          <w:rFonts w:ascii="Arial" w:hAnsi="Arial" w:cs="Arial"/>
        </w:rPr>
        <w:lastRenderedPageBreak/>
        <w:t>register the offer anyway</w:t>
      </w:r>
      <w:r w:rsidR="00B7068A" w:rsidRPr="00593F96">
        <w:rPr>
          <w:rFonts w:ascii="Arial" w:hAnsi="Arial" w:cs="Arial"/>
        </w:rPr>
        <w:t xml:space="preserve">.  </w:t>
      </w:r>
      <w:r w:rsidRPr="00593F96">
        <w:rPr>
          <w:rFonts w:ascii="Arial" w:hAnsi="Arial" w:cs="Arial"/>
        </w:rPr>
        <w:t>An accumulation of gifts from the same source over a short period that adds up to £10 or more should also be registered</w:t>
      </w:r>
      <w:r w:rsidR="00B7068A" w:rsidRPr="00593F96">
        <w:rPr>
          <w:rFonts w:ascii="Arial" w:hAnsi="Arial" w:cs="Arial"/>
        </w:rPr>
        <w:t xml:space="preserve">.  </w:t>
      </w:r>
      <w:r w:rsidRPr="00593F96">
        <w:rPr>
          <w:rFonts w:ascii="Arial" w:hAnsi="Arial" w:cs="Arial"/>
        </w:rPr>
        <w:t>The Member must register the gift or hospitality and its source by completing a written declaration within 28 days of receiving it.</w:t>
      </w:r>
    </w:p>
    <w:p w14:paraId="71649A75" w14:textId="77777777" w:rsidR="00224097" w:rsidRPr="00593F96" w:rsidRDefault="00224097" w:rsidP="00D06889">
      <w:pPr>
        <w:pStyle w:val="NoSpacing"/>
        <w:rPr>
          <w:rFonts w:ascii="Arial" w:hAnsi="Arial" w:cs="Arial"/>
        </w:rPr>
      </w:pPr>
    </w:p>
    <w:p w14:paraId="3B865EFC" w14:textId="3602B581" w:rsidR="00224097" w:rsidRPr="00593F96" w:rsidRDefault="00224097" w:rsidP="00943011">
      <w:pPr>
        <w:pStyle w:val="NoSpacing"/>
        <w:numPr>
          <w:ilvl w:val="1"/>
          <w:numId w:val="21"/>
        </w:numPr>
        <w:rPr>
          <w:rFonts w:ascii="Arial" w:hAnsi="Arial" w:cs="Arial"/>
        </w:rPr>
      </w:pPr>
      <w:r w:rsidRPr="00593F96">
        <w:rPr>
          <w:rFonts w:ascii="Arial" w:hAnsi="Arial" w:cs="Arial"/>
        </w:rPr>
        <w:t>The Council will maintain a register of gifts and hospitality received by Councillors where the value is £10 or more in value</w:t>
      </w:r>
      <w:r w:rsidR="00B7068A" w:rsidRPr="00593F96">
        <w:rPr>
          <w:rFonts w:ascii="Arial" w:hAnsi="Arial" w:cs="Arial"/>
        </w:rPr>
        <w:t xml:space="preserve">.  </w:t>
      </w:r>
      <w:r w:rsidRPr="00593F96">
        <w:rPr>
          <w:rFonts w:ascii="Arial" w:hAnsi="Arial" w:cs="Arial"/>
        </w:rPr>
        <w:t>The register is maintained by the Council’s Proper Officer on behalf of the Monitoring Officer</w:t>
      </w:r>
      <w:r w:rsidR="00B7068A" w:rsidRPr="00593F96">
        <w:rPr>
          <w:rFonts w:ascii="Arial" w:hAnsi="Arial" w:cs="Arial"/>
        </w:rPr>
        <w:t xml:space="preserve">.  </w:t>
      </w:r>
      <w:r w:rsidRPr="00593F96">
        <w:rPr>
          <w:rFonts w:ascii="Arial" w:hAnsi="Arial" w:cs="Arial"/>
        </w:rPr>
        <w:t>Members should immediately notify the Proper Officer of any such gifts or hospitality received and enter the relevant details in the register</w:t>
      </w:r>
      <w:r w:rsidR="00B7068A" w:rsidRPr="00593F96">
        <w:rPr>
          <w:rFonts w:ascii="Arial" w:hAnsi="Arial" w:cs="Arial"/>
        </w:rPr>
        <w:t xml:space="preserve">.  </w:t>
      </w:r>
      <w:r w:rsidRPr="00593F96">
        <w:rPr>
          <w:rFonts w:ascii="Arial" w:hAnsi="Arial" w:cs="Arial"/>
        </w:rPr>
        <w:t>The register will be made available to the public via the Council’s web site.  It will be updated at least quarterly.</w:t>
      </w:r>
    </w:p>
    <w:p w14:paraId="2CF6B35A" w14:textId="77777777" w:rsidR="00224097" w:rsidRPr="00593F96" w:rsidRDefault="00224097" w:rsidP="00D06889">
      <w:pPr>
        <w:pStyle w:val="NoSpacing"/>
        <w:rPr>
          <w:rFonts w:ascii="Arial" w:hAnsi="Arial" w:cs="Arial"/>
        </w:rPr>
      </w:pPr>
    </w:p>
    <w:p w14:paraId="0F4B5A51" w14:textId="77777777" w:rsidR="00224097" w:rsidRPr="00593F96" w:rsidRDefault="00224097" w:rsidP="00943011">
      <w:pPr>
        <w:pStyle w:val="NoSpacing"/>
        <w:numPr>
          <w:ilvl w:val="1"/>
          <w:numId w:val="21"/>
        </w:numPr>
        <w:rPr>
          <w:rFonts w:ascii="Arial" w:hAnsi="Arial" w:cs="Arial"/>
        </w:rPr>
      </w:pPr>
      <w:r w:rsidRPr="00593F96">
        <w:rPr>
          <w:rFonts w:ascii="Arial" w:hAnsi="Arial" w:cs="Arial"/>
        </w:rPr>
        <w:t>Councillors do not need to register gifts and hospitality that are not related to their role as a Councillor.</w:t>
      </w:r>
    </w:p>
    <w:p w14:paraId="58D48800" w14:textId="77777777" w:rsidR="00224097" w:rsidRPr="00593F96" w:rsidRDefault="00224097" w:rsidP="00D06889">
      <w:pPr>
        <w:pStyle w:val="NoSpacing"/>
        <w:rPr>
          <w:rFonts w:ascii="Arial" w:hAnsi="Arial" w:cs="Arial"/>
        </w:rPr>
      </w:pPr>
    </w:p>
    <w:p w14:paraId="6C725924" w14:textId="77777777" w:rsidR="00224097" w:rsidRPr="00593F96" w:rsidRDefault="00224097" w:rsidP="00D06889">
      <w:pPr>
        <w:pStyle w:val="NoSpacing"/>
        <w:rPr>
          <w:rFonts w:ascii="Arial" w:hAnsi="Arial" w:cs="Arial"/>
        </w:rPr>
      </w:pPr>
    </w:p>
    <w:p w14:paraId="79D29E8E" w14:textId="77777777" w:rsidR="00224097" w:rsidRPr="00593F96" w:rsidRDefault="00224097" w:rsidP="00D06889">
      <w:pPr>
        <w:pStyle w:val="NoSpacing"/>
        <w:rPr>
          <w:rFonts w:ascii="Arial" w:hAnsi="Arial" w:cs="Arial"/>
        </w:rPr>
      </w:pPr>
      <w:r w:rsidRPr="00593F96">
        <w:rPr>
          <w:rFonts w:ascii="Arial" w:hAnsi="Arial" w:cs="Arial"/>
        </w:rPr>
        <w:t> </w:t>
      </w:r>
    </w:p>
    <w:p w14:paraId="574483B6" w14:textId="77777777" w:rsidR="00943011" w:rsidRPr="00593F96" w:rsidRDefault="00943011">
      <w:pPr>
        <w:rPr>
          <w:rFonts w:ascii="Arial" w:hAnsi="Arial" w:cs="Arial"/>
        </w:rPr>
      </w:pPr>
      <w:r w:rsidRPr="00593F96">
        <w:rPr>
          <w:rFonts w:ascii="Arial" w:hAnsi="Arial" w:cs="Arial"/>
        </w:rPr>
        <w:br w:type="page"/>
      </w:r>
    </w:p>
    <w:p w14:paraId="20199DC2" w14:textId="54082371" w:rsidR="00224097" w:rsidRPr="00593F96" w:rsidRDefault="00224097" w:rsidP="00D06889">
      <w:pPr>
        <w:pStyle w:val="NoSpacing"/>
        <w:rPr>
          <w:rFonts w:ascii="Arial" w:hAnsi="Arial" w:cs="Arial"/>
          <w:b/>
          <w:bCs/>
        </w:rPr>
      </w:pPr>
      <w:r w:rsidRPr="00593F96">
        <w:rPr>
          <w:rFonts w:ascii="Arial" w:hAnsi="Arial" w:cs="Arial"/>
          <w:b/>
          <w:bCs/>
        </w:rPr>
        <w:lastRenderedPageBreak/>
        <w:t>Appendix C - Arrangements for Making Complaints</w:t>
      </w:r>
    </w:p>
    <w:p w14:paraId="11C5CBCF" w14:textId="77777777" w:rsidR="00224097" w:rsidRPr="00593F96" w:rsidRDefault="00224097" w:rsidP="00D06889">
      <w:pPr>
        <w:pStyle w:val="NoSpacing"/>
        <w:rPr>
          <w:rFonts w:ascii="Arial" w:hAnsi="Arial" w:cs="Arial"/>
        </w:rPr>
      </w:pPr>
    </w:p>
    <w:p w14:paraId="6C287DBE" w14:textId="77777777" w:rsidR="00224097" w:rsidRPr="00593F96" w:rsidRDefault="00224097" w:rsidP="00D06889">
      <w:pPr>
        <w:pStyle w:val="NoSpacing"/>
        <w:rPr>
          <w:rFonts w:ascii="Arial" w:hAnsi="Arial" w:cs="Arial"/>
        </w:rPr>
      </w:pPr>
      <w:r w:rsidRPr="00593F96">
        <w:rPr>
          <w:rFonts w:ascii="Arial" w:hAnsi="Arial" w:cs="Arial"/>
        </w:rPr>
        <w:t>If a person wishes to make a complaint about a councillor under the Code of Conduct, it should be addressed to:</w:t>
      </w:r>
    </w:p>
    <w:p w14:paraId="686CCF0B" w14:textId="77777777" w:rsidR="00224097" w:rsidRPr="00593F96" w:rsidRDefault="00224097" w:rsidP="00D06889">
      <w:pPr>
        <w:pStyle w:val="NoSpacing"/>
        <w:rPr>
          <w:rFonts w:ascii="Arial" w:hAnsi="Arial" w:cs="Arial"/>
        </w:rPr>
      </w:pPr>
    </w:p>
    <w:p w14:paraId="314FBDED" w14:textId="77777777" w:rsidR="00224097" w:rsidRPr="00593F96" w:rsidRDefault="00224097" w:rsidP="00D06889">
      <w:pPr>
        <w:pStyle w:val="NoSpacing"/>
        <w:rPr>
          <w:rFonts w:ascii="Arial" w:hAnsi="Arial" w:cs="Arial"/>
        </w:rPr>
      </w:pPr>
      <w:r w:rsidRPr="00593F96">
        <w:rPr>
          <w:rFonts w:ascii="Arial" w:hAnsi="Arial" w:cs="Arial"/>
        </w:rPr>
        <w:t>The Monitoring Officer</w:t>
      </w:r>
    </w:p>
    <w:p w14:paraId="5B35FA46" w14:textId="77777777" w:rsidR="00224097" w:rsidRPr="00593F96" w:rsidRDefault="00224097" w:rsidP="00D06889">
      <w:pPr>
        <w:pStyle w:val="NoSpacing"/>
        <w:rPr>
          <w:rFonts w:ascii="Arial" w:hAnsi="Arial" w:cs="Arial"/>
        </w:rPr>
      </w:pPr>
      <w:r w:rsidRPr="00593F96">
        <w:rPr>
          <w:rFonts w:ascii="Arial" w:hAnsi="Arial" w:cs="Arial"/>
        </w:rPr>
        <w:t>West Northamptonshire Council</w:t>
      </w:r>
    </w:p>
    <w:p w14:paraId="40CF2CB7" w14:textId="77777777" w:rsidR="00224097" w:rsidRPr="00593F96" w:rsidRDefault="00224097" w:rsidP="00D06889">
      <w:pPr>
        <w:pStyle w:val="NoSpacing"/>
        <w:rPr>
          <w:rFonts w:ascii="Arial" w:hAnsi="Arial" w:cs="Arial"/>
        </w:rPr>
      </w:pPr>
      <w:r w:rsidRPr="00593F96">
        <w:rPr>
          <w:rFonts w:ascii="Arial" w:hAnsi="Arial" w:cs="Arial"/>
        </w:rPr>
        <w:t>One Angel Square</w:t>
      </w:r>
    </w:p>
    <w:p w14:paraId="66F347CA" w14:textId="77777777" w:rsidR="00224097" w:rsidRPr="00593F96" w:rsidRDefault="00224097" w:rsidP="00D06889">
      <w:pPr>
        <w:pStyle w:val="NoSpacing"/>
        <w:rPr>
          <w:rFonts w:ascii="Arial" w:hAnsi="Arial" w:cs="Arial"/>
        </w:rPr>
      </w:pPr>
      <w:r w:rsidRPr="00593F96">
        <w:rPr>
          <w:rFonts w:ascii="Arial" w:hAnsi="Arial" w:cs="Arial"/>
        </w:rPr>
        <w:t>Angel Street</w:t>
      </w:r>
    </w:p>
    <w:p w14:paraId="1E15EC06" w14:textId="77777777" w:rsidR="00224097" w:rsidRPr="00593F96" w:rsidRDefault="00224097" w:rsidP="00D06889">
      <w:pPr>
        <w:pStyle w:val="NoSpacing"/>
        <w:rPr>
          <w:rFonts w:ascii="Arial" w:hAnsi="Arial" w:cs="Arial"/>
        </w:rPr>
      </w:pPr>
      <w:r w:rsidRPr="00593F96">
        <w:rPr>
          <w:rFonts w:ascii="Arial" w:hAnsi="Arial" w:cs="Arial"/>
        </w:rPr>
        <w:t>Northampton</w:t>
      </w:r>
    </w:p>
    <w:p w14:paraId="4A0C5B46" w14:textId="77777777" w:rsidR="00224097" w:rsidRPr="00593F96" w:rsidRDefault="00224097" w:rsidP="00D06889">
      <w:pPr>
        <w:pStyle w:val="NoSpacing"/>
        <w:rPr>
          <w:rFonts w:ascii="Arial" w:hAnsi="Arial" w:cs="Arial"/>
        </w:rPr>
      </w:pPr>
      <w:r w:rsidRPr="00593F96">
        <w:rPr>
          <w:rFonts w:ascii="Arial" w:hAnsi="Arial" w:cs="Arial"/>
        </w:rPr>
        <w:t>NN1 1ED</w:t>
      </w:r>
    </w:p>
    <w:p w14:paraId="57167601" w14:textId="77777777" w:rsidR="00224097" w:rsidRPr="00593F96" w:rsidRDefault="00224097" w:rsidP="00D06889">
      <w:pPr>
        <w:pStyle w:val="NoSpacing"/>
        <w:rPr>
          <w:rFonts w:ascii="Arial" w:hAnsi="Arial" w:cs="Arial"/>
        </w:rPr>
      </w:pPr>
    </w:p>
    <w:p w14:paraId="13B9DB95" w14:textId="362DA280" w:rsidR="00224097" w:rsidRPr="00593F96" w:rsidRDefault="00224097" w:rsidP="00D06889">
      <w:pPr>
        <w:pStyle w:val="NoSpacing"/>
        <w:rPr>
          <w:rFonts w:ascii="Arial" w:hAnsi="Arial" w:cs="Arial"/>
        </w:rPr>
      </w:pPr>
      <w:r w:rsidRPr="00593F96">
        <w:rPr>
          <w:rFonts w:ascii="Arial" w:hAnsi="Arial" w:cs="Arial"/>
        </w:rPr>
        <w:t xml:space="preserve">or e-mail </w:t>
      </w:r>
      <w:hyperlink r:id="rId10" w:history="1">
        <w:r w:rsidR="00D40A31" w:rsidRPr="00593F96">
          <w:rPr>
            <w:rStyle w:val="Hyperlink"/>
            <w:rFonts w:ascii="Arial" w:hAnsi="Arial" w:cs="Arial"/>
          </w:rPr>
          <w:t>monitoringofficer@westnorthants.gov.uk</w:t>
        </w:r>
      </w:hyperlink>
    </w:p>
    <w:p w14:paraId="5C29A716" w14:textId="77777777" w:rsidR="00224097" w:rsidRPr="00593F96" w:rsidRDefault="00224097" w:rsidP="00D06889">
      <w:pPr>
        <w:pStyle w:val="NoSpacing"/>
        <w:rPr>
          <w:rFonts w:ascii="Arial" w:hAnsi="Arial" w:cs="Arial"/>
        </w:rPr>
      </w:pPr>
    </w:p>
    <w:p w14:paraId="44FBED87" w14:textId="77777777" w:rsidR="00224097" w:rsidRPr="00593F96" w:rsidRDefault="00224097" w:rsidP="00D06889">
      <w:pPr>
        <w:pStyle w:val="NoSpacing"/>
        <w:rPr>
          <w:rFonts w:ascii="Arial" w:hAnsi="Arial" w:cs="Arial"/>
        </w:rPr>
      </w:pPr>
      <w:r w:rsidRPr="00593F96">
        <w:rPr>
          <w:rFonts w:ascii="Arial" w:hAnsi="Arial" w:cs="Arial"/>
        </w:rPr>
        <w:t>The Monitoring Officer is a senior officer of the Council who has statutory responsibility for maintaining the Register of Members’ Interests and who is responsible for administering the process in respect of complaints of alleged Member misconduct.</w:t>
      </w:r>
    </w:p>
    <w:p w14:paraId="0FD43B86" w14:textId="77777777" w:rsidR="00224097" w:rsidRPr="00593F96" w:rsidRDefault="00224097" w:rsidP="00D06889">
      <w:pPr>
        <w:pStyle w:val="NoSpacing"/>
        <w:rPr>
          <w:rFonts w:ascii="Arial" w:hAnsi="Arial" w:cs="Arial"/>
        </w:rPr>
      </w:pPr>
    </w:p>
    <w:p w14:paraId="1A21461B" w14:textId="58CACF92" w:rsidR="00D40A31" w:rsidRPr="00593F96" w:rsidRDefault="00224097" w:rsidP="00D06889">
      <w:pPr>
        <w:pStyle w:val="NoSpacing"/>
        <w:rPr>
          <w:rFonts w:ascii="Arial" w:hAnsi="Arial" w:cs="Arial"/>
        </w:rPr>
      </w:pPr>
      <w:r w:rsidRPr="00593F96">
        <w:rPr>
          <w:rFonts w:ascii="Arial" w:hAnsi="Arial" w:cs="Arial"/>
        </w:rPr>
        <w:t xml:space="preserve">To ensure that the Monitoring Officer has all the information needed to process a complaint, it is recommended that complainants use the complaint form, which is available on request from the Monitoring Officer or can be downloaded from </w:t>
      </w:r>
      <w:hyperlink r:id="rId11" w:history="1">
        <w:r w:rsidR="00D40A31" w:rsidRPr="00593F96">
          <w:rPr>
            <w:rStyle w:val="Hyperlink"/>
            <w:rFonts w:ascii="Arial" w:hAnsi="Arial" w:cs="Arial"/>
          </w:rPr>
          <w:t>www.westnorthants.gov.uk</w:t>
        </w:r>
      </w:hyperlink>
      <w:r w:rsidR="00D40A31" w:rsidRPr="00593F96">
        <w:rPr>
          <w:rFonts w:ascii="Arial" w:hAnsi="Arial" w:cs="Arial"/>
        </w:rPr>
        <w:t>.</w:t>
      </w:r>
    </w:p>
    <w:sectPr w:rsidR="00D40A31" w:rsidRPr="00593F9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F4C2" w14:textId="77777777" w:rsidR="00D40A31" w:rsidRDefault="00D40A31" w:rsidP="00D40A31">
      <w:pPr>
        <w:spacing w:after="0" w:line="240" w:lineRule="auto"/>
      </w:pPr>
      <w:r>
        <w:separator/>
      </w:r>
    </w:p>
  </w:endnote>
  <w:endnote w:type="continuationSeparator" w:id="0">
    <w:p w14:paraId="3AC32B02" w14:textId="77777777" w:rsidR="00D40A31" w:rsidRDefault="00D40A31" w:rsidP="00D4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A2297" w14:textId="77777777" w:rsidR="00D40A31" w:rsidRDefault="00D40A31" w:rsidP="00D40A31">
      <w:pPr>
        <w:spacing w:after="0" w:line="240" w:lineRule="auto"/>
      </w:pPr>
      <w:r>
        <w:separator/>
      </w:r>
    </w:p>
  </w:footnote>
  <w:footnote w:type="continuationSeparator" w:id="0">
    <w:p w14:paraId="75212D5C" w14:textId="77777777" w:rsidR="00D40A31" w:rsidRDefault="00D40A31" w:rsidP="00D4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42C9" w14:textId="72C6315F" w:rsidR="00D40A31" w:rsidRPr="00D352F7" w:rsidRDefault="00D40A31" w:rsidP="00D40A31">
    <w:pPr>
      <w:pStyle w:val="Header"/>
      <w:jc w:val="right"/>
      <w:rPr>
        <w:color w:val="A6A6A6" w:themeColor="background1" w:themeShade="A6"/>
      </w:rPr>
    </w:pPr>
    <w:r w:rsidRPr="00D352F7">
      <w:rPr>
        <w:color w:val="A6A6A6" w:themeColor="background1" w:themeShade="A6"/>
      </w:rPr>
      <w:t xml:space="preserve">Code of Conduct | </w:t>
    </w:r>
    <w:r w:rsidR="00D352F7" w:rsidRPr="00D352F7">
      <w:rPr>
        <w:color w:val="A6A6A6" w:themeColor="background1" w:themeShade="A6"/>
      </w:rPr>
      <w:t>Parish &amp; Town Councils in West Northamptonshire | May 2021 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64F"/>
    <w:multiLevelType w:val="hybridMultilevel"/>
    <w:tmpl w:val="C1B0FE3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73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1B1BBA"/>
    <w:multiLevelType w:val="hybridMultilevel"/>
    <w:tmpl w:val="E7C62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E64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FB3432"/>
    <w:multiLevelType w:val="hybridMultilevel"/>
    <w:tmpl w:val="338A93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0665C"/>
    <w:multiLevelType w:val="hybridMultilevel"/>
    <w:tmpl w:val="3A5893E8"/>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2F5D3A13"/>
    <w:multiLevelType w:val="multilevel"/>
    <w:tmpl w:val="5E3243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50B1B"/>
    <w:multiLevelType w:val="hybridMultilevel"/>
    <w:tmpl w:val="FD1E2F04"/>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B108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AB386D"/>
    <w:multiLevelType w:val="hybridMultilevel"/>
    <w:tmpl w:val="91F60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703B18"/>
    <w:multiLevelType w:val="hybridMultilevel"/>
    <w:tmpl w:val="AC7EF8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D78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D18C1"/>
    <w:multiLevelType w:val="hybridMultilevel"/>
    <w:tmpl w:val="91F601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42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345CE"/>
    <w:multiLevelType w:val="hybridMultilevel"/>
    <w:tmpl w:val="6802B1F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EB3741"/>
    <w:multiLevelType w:val="hybridMultilevel"/>
    <w:tmpl w:val="91F60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992083"/>
    <w:multiLevelType w:val="hybridMultilevel"/>
    <w:tmpl w:val="F814A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C635A"/>
    <w:multiLevelType w:val="hybridMultilevel"/>
    <w:tmpl w:val="79AA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90E1A"/>
    <w:multiLevelType w:val="hybridMultilevel"/>
    <w:tmpl w:val="74B23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455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DC2503"/>
    <w:multiLevelType w:val="hybridMultilevel"/>
    <w:tmpl w:val="F150379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4931E8"/>
    <w:multiLevelType w:val="hybridMultilevel"/>
    <w:tmpl w:val="BB1C96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6742382">
    <w:abstractNumId w:val="16"/>
  </w:num>
  <w:num w:numId="2" w16cid:durableId="1630743369">
    <w:abstractNumId w:val="11"/>
  </w:num>
  <w:num w:numId="3" w16cid:durableId="153959008">
    <w:abstractNumId w:val="10"/>
  </w:num>
  <w:num w:numId="4" w16cid:durableId="789395193">
    <w:abstractNumId w:val="4"/>
  </w:num>
  <w:num w:numId="5" w16cid:durableId="958224529">
    <w:abstractNumId w:val="7"/>
  </w:num>
  <w:num w:numId="6" w16cid:durableId="592081832">
    <w:abstractNumId w:val="14"/>
  </w:num>
  <w:num w:numId="7" w16cid:durableId="126582448">
    <w:abstractNumId w:val="18"/>
  </w:num>
  <w:num w:numId="8" w16cid:durableId="428702936">
    <w:abstractNumId w:val="6"/>
  </w:num>
  <w:num w:numId="9" w16cid:durableId="1084063212">
    <w:abstractNumId w:val="2"/>
  </w:num>
  <w:num w:numId="10" w16cid:durableId="419716091">
    <w:abstractNumId w:val="20"/>
  </w:num>
  <w:num w:numId="11" w16cid:durableId="1661038872">
    <w:abstractNumId w:val="8"/>
  </w:num>
  <w:num w:numId="12" w16cid:durableId="930433801">
    <w:abstractNumId w:val="13"/>
  </w:num>
  <w:num w:numId="13" w16cid:durableId="421949850">
    <w:abstractNumId w:val="17"/>
  </w:num>
  <w:num w:numId="14" w16cid:durableId="9378604">
    <w:abstractNumId w:val="5"/>
  </w:num>
  <w:num w:numId="15" w16cid:durableId="188378094">
    <w:abstractNumId w:val="12"/>
  </w:num>
  <w:num w:numId="16" w16cid:durableId="1608467376">
    <w:abstractNumId w:val="9"/>
  </w:num>
  <w:num w:numId="17" w16cid:durableId="2080320924">
    <w:abstractNumId w:val="15"/>
  </w:num>
  <w:num w:numId="18" w16cid:durableId="1509715094">
    <w:abstractNumId w:val="21"/>
  </w:num>
  <w:num w:numId="19" w16cid:durableId="955141000">
    <w:abstractNumId w:val="0"/>
  </w:num>
  <w:num w:numId="20" w16cid:durableId="1095714119">
    <w:abstractNumId w:val="19"/>
  </w:num>
  <w:num w:numId="21" w16cid:durableId="2048944121">
    <w:abstractNumId w:val="3"/>
  </w:num>
  <w:num w:numId="22" w16cid:durableId="48628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97"/>
    <w:rsid w:val="000A236F"/>
    <w:rsid w:val="00112004"/>
    <w:rsid w:val="0012304D"/>
    <w:rsid w:val="001E23F2"/>
    <w:rsid w:val="00224097"/>
    <w:rsid w:val="002F0332"/>
    <w:rsid w:val="002F68F4"/>
    <w:rsid w:val="0033561A"/>
    <w:rsid w:val="00336EC9"/>
    <w:rsid w:val="003B762F"/>
    <w:rsid w:val="003C471C"/>
    <w:rsid w:val="003D1D16"/>
    <w:rsid w:val="003E5788"/>
    <w:rsid w:val="0040239B"/>
    <w:rsid w:val="00462695"/>
    <w:rsid w:val="004B30F7"/>
    <w:rsid w:val="004F0873"/>
    <w:rsid w:val="00521E18"/>
    <w:rsid w:val="005442DF"/>
    <w:rsid w:val="00593F96"/>
    <w:rsid w:val="00595F1A"/>
    <w:rsid w:val="005D05BC"/>
    <w:rsid w:val="0062089B"/>
    <w:rsid w:val="00636DDC"/>
    <w:rsid w:val="00671770"/>
    <w:rsid w:val="006A1B7E"/>
    <w:rsid w:val="006D3A77"/>
    <w:rsid w:val="00705F2A"/>
    <w:rsid w:val="007275EF"/>
    <w:rsid w:val="00770286"/>
    <w:rsid w:val="007F7E2C"/>
    <w:rsid w:val="0081218B"/>
    <w:rsid w:val="00853996"/>
    <w:rsid w:val="00875D65"/>
    <w:rsid w:val="008D55E9"/>
    <w:rsid w:val="00901A5E"/>
    <w:rsid w:val="00935481"/>
    <w:rsid w:val="00943011"/>
    <w:rsid w:val="00972467"/>
    <w:rsid w:val="00A66FFA"/>
    <w:rsid w:val="00A77F78"/>
    <w:rsid w:val="00A91DA4"/>
    <w:rsid w:val="00AF0417"/>
    <w:rsid w:val="00B26B3B"/>
    <w:rsid w:val="00B7068A"/>
    <w:rsid w:val="00B96587"/>
    <w:rsid w:val="00BD2C4D"/>
    <w:rsid w:val="00BE75A7"/>
    <w:rsid w:val="00BF4F04"/>
    <w:rsid w:val="00C568B4"/>
    <w:rsid w:val="00CB26C5"/>
    <w:rsid w:val="00D06889"/>
    <w:rsid w:val="00D352F7"/>
    <w:rsid w:val="00D40A31"/>
    <w:rsid w:val="00D752BB"/>
    <w:rsid w:val="00DD2D7A"/>
    <w:rsid w:val="00E000CD"/>
    <w:rsid w:val="00E25644"/>
    <w:rsid w:val="00E37AE8"/>
    <w:rsid w:val="00EA7684"/>
    <w:rsid w:val="00F16A63"/>
    <w:rsid w:val="00F725D4"/>
    <w:rsid w:val="00FD2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D62E3"/>
  <w15:chartTrackingRefBased/>
  <w15:docId w15:val="{75FA80A0-42EE-4790-96F2-04775E02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097"/>
    <w:rPr>
      <w:rFonts w:eastAsiaTheme="majorEastAsia" w:cstheme="majorBidi"/>
      <w:color w:val="272727" w:themeColor="text1" w:themeTint="D8"/>
    </w:rPr>
  </w:style>
  <w:style w:type="paragraph" w:styleId="Title">
    <w:name w:val="Title"/>
    <w:basedOn w:val="Normal"/>
    <w:next w:val="Normal"/>
    <w:link w:val="TitleChar"/>
    <w:uiPriority w:val="10"/>
    <w:qFormat/>
    <w:rsid w:val="00224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097"/>
    <w:pPr>
      <w:spacing w:before="160"/>
      <w:jc w:val="center"/>
    </w:pPr>
    <w:rPr>
      <w:i/>
      <w:iCs/>
      <w:color w:val="404040" w:themeColor="text1" w:themeTint="BF"/>
    </w:rPr>
  </w:style>
  <w:style w:type="character" w:customStyle="1" w:styleId="QuoteChar">
    <w:name w:val="Quote Char"/>
    <w:basedOn w:val="DefaultParagraphFont"/>
    <w:link w:val="Quote"/>
    <w:uiPriority w:val="29"/>
    <w:rsid w:val="00224097"/>
    <w:rPr>
      <w:i/>
      <w:iCs/>
      <w:color w:val="404040" w:themeColor="text1" w:themeTint="BF"/>
    </w:rPr>
  </w:style>
  <w:style w:type="paragraph" w:styleId="ListParagraph">
    <w:name w:val="List Paragraph"/>
    <w:basedOn w:val="Normal"/>
    <w:uiPriority w:val="34"/>
    <w:qFormat/>
    <w:rsid w:val="00224097"/>
    <w:pPr>
      <w:ind w:left="720"/>
      <w:contextualSpacing/>
    </w:pPr>
  </w:style>
  <w:style w:type="character" w:styleId="IntenseEmphasis">
    <w:name w:val="Intense Emphasis"/>
    <w:basedOn w:val="DefaultParagraphFont"/>
    <w:uiPriority w:val="21"/>
    <w:qFormat/>
    <w:rsid w:val="00224097"/>
    <w:rPr>
      <w:i/>
      <w:iCs/>
      <w:color w:val="0F4761" w:themeColor="accent1" w:themeShade="BF"/>
    </w:rPr>
  </w:style>
  <w:style w:type="paragraph" w:styleId="IntenseQuote">
    <w:name w:val="Intense Quote"/>
    <w:basedOn w:val="Normal"/>
    <w:next w:val="Normal"/>
    <w:link w:val="IntenseQuoteChar"/>
    <w:uiPriority w:val="30"/>
    <w:qFormat/>
    <w:rsid w:val="00224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097"/>
    <w:rPr>
      <w:i/>
      <w:iCs/>
      <w:color w:val="0F4761" w:themeColor="accent1" w:themeShade="BF"/>
    </w:rPr>
  </w:style>
  <w:style w:type="character" w:styleId="IntenseReference">
    <w:name w:val="Intense Reference"/>
    <w:basedOn w:val="DefaultParagraphFont"/>
    <w:uiPriority w:val="32"/>
    <w:qFormat/>
    <w:rsid w:val="00224097"/>
    <w:rPr>
      <w:b/>
      <w:bCs/>
      <w:smallCaps/>
      <w:color w:val="0F4761" w:themeColor="accent1" w:themeShade="BF"/>
      <w:spacing w:val="5"/>
    </w:rPr>
  </w:style>
  <w:style w:type="paragraph" w:styleId="NoSpacing">
    <w:name w:val="No Spacing"/>
    <w:uiPriority w:val="1"/>
    <w:qFormat/>
    <w:rsid w:val="00D06889"/>
    <w:pPr>
      <w:spacing w:after="0" w:line="240" w:lineRule="auto"/>
    </w:pPr>
  </w:style>
  <w:style w:type="table" w:styleId="TableGrid">
    <w:name w:val="Table Grid"/>
    <w:basedOn w:val="TableNormal"/>
    <w:uiPriority w:val="39"/>
    <w:rsid w:val="00F1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A31"/>
    <w:rPr>
      <w:color w:val="467886" w:themeColor="hyperlink"/>
      <w:u w:val="single"/>
    </w:rPr>
  </w:style>
  <w:style w:type="character" w:styleId="UnresolvedMention">
    <w:name w:val="Unresolved Mention"/>
    <w:basedOn w:val="DefaultParagraphFont"/>
    <w:uiPriority w:val="99"/>
    <w:semiHidden/>
    <w:unhideWhenUsed/>
    <w:rsid w:val="00D40A31"/>
    <w:rPr>
      <w:color w:val="605E5C"/>
      <w:shd w:val="clear" w:color="auto" w:fill="E1DFDD"/>
    </w:rPr>
  </w:style>
  <w:style w:type="paragraph" w:styleId="Header">
    <w:name w:val="header"/>
    <w:basedOn w:val="Normal"/>
    <w:link w:val="HeaderChar"/>
    <w:uiPriority w:val="99"/>
    <w:unhideWhenUsed/>
    <w:rsid w:val="00D40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31"/>
  </w:style>
  <w:style w:type="paragraph" w:styleId="Footer">
    <w:name w:val="footer"/>
    <w:basedOn w:val="Normal"/>
    <w:link w:val="FooterChar"/>
    <w:uiPriority w:val="99"/>
    <w:unhideWhenUsed/>
    <w:rsid w:val="00D40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northants.gov.uk" TargetMode="External"/><Relationship Id="rId5" Type="http://schemas.openxmlformats.org/officeDocument/2006/relationships/styles" Target="styles.xml"/><Relationship Id="rId10" Type="http://schemas.openxmlformats.org/officeDocument/2006/relationships/hyperlink" Target="mailto:monitoringofficer@westnorthant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931C7-5357-4FE0-BE35-B29D8AC4E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14EA-0352-4381-8496-D479F8EAA6C2}">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4AEDE620-E9B0-411F-8174-5A72F9CB3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Danny Moody</cp:lastModifiedBy>
  <cp:revision>62</cp:revision>
  <cp:lastPrinted>2024-04-29T09:02:00Z</cp:lastPrinted>
  <dcterms:created xsi:type="dcterms:W3CDTF">2024-04-29T08:13:00Z</dcterms:created>
  <dcterms:modified xsi:type="dcterms:W3CDTF">2024-04-29T09:04:00Z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